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imes New Roman" w:cs="Times New Roman"/>
          <w:b/>
          <w:sz w:val="30"/>
        </w:rPr>
      </w:pPr>
      <w:r>
        <w:rPr>
          <w:rFonts w:ascii="宋体" w:hAnsi="宋体" w:eastAsia="宋体" w:cs="宋体"/>
          <w:b/>
          <w:sz w:val="30"/>
        </w:rPr>
        <w:t>北京市高等教育自学考试课程考试大纲</w:t>
      </w:r>
    </w:p>
    <w:p>
      <w:pPr>
        <w:spacing w:line="360" w:lineRule="auto"/>
        <w:ind w:firstLine="420"/>
        <w:jc w:val="center"/>
        <w:rPr>
          <w:rFonts w:ascii="Times New Roman" w:hAnsi="Times New Roman" w:eastAsia="Times New Roman" w:cs="Times New Roman"/>
        </w:rPr>
      </w:pPr>
    </w:p>
    <w:p>
      <w:pPr>
        <w:spacing w:line="360" w:lineRule="auto"/>
        <w:ind w:left="4111" w:hanging="4111"/>
        <w:rPr>
          <w:rFonts w:ascii="Times New Roman" w:hAnsi="Times New Roman" w:eastAsia="Times New Roman" w:cs="Times New Roman"/>
          <w:b/>
        </w:rPr>
      </w:pPr>
      <w:r>
        <w:rPr>
          <w:rFonts w:ascii="宋体" w:hAnsi="宋体" w:eastAsia="宋体" w:cs="宋体"/>
          <w:b/>
        </w:rPr>
        <w:t>课程名称：</w:t>
      </w:r>
      <w:r>
        <w:rPr>
          <w:rFonts w:ascii="Times New Roman" w:hAnsi="Times New Roman" w:eastAsia="Times New Roman" w:cs="Times New Roman"/>
          <w:b/>
        </w:rPr>
        <w:t xml:space="preserve"> </w:t>
      </w:r>
      <w:r>
        <w:rPr>
          <w:rFonts w:ascii="宋体" w:hAnsi="宋体" w:eastAsia="宋体" w:cs="宋体"/>
          <w:b/>
        </w:rPr>
        <w:t>商业票据与核算</w:t>
      </w:r>
      <w:r>
        <w:rPr>
          <w:rFonts w:ascii="Times New Roman" w:hAnsi="Times New Roman" w:eastAsia="Times New Roman" w:cs="Times New Roman"/>
          <w:b/>
        </w:rPr>
        <w:t xml:space="preserve"> </w:t>
      </w:r>
      <w:r>
        <w:rPr>
          <w:rFonts w:hint="eastAsia" w:ascii="Times New Roman" w:hAnsi="Times New Roman" w:eastAsia="宋体" w:cs="Times New Roman"/>
          <w:b/>
        </w:rPr>
        <w:t xml:space="preserve">  </w:t>
      </w:r>
      <w:r>
        <w:rPr>
          <w:rFonts w:ascii="Times New Roman" w:hAnsi="Times New Roman" w:eastAsia="Times New Roman" w:cs="Times New Roman"/>
          <w:b/>
        </w:rPr>
        <w:t xml:space="preserve">     </w:t>
      </w:r>
      <w:r>
        <w:rPr>
          <w:rFonts w:ascii="宋体" w:hAnsi="宋体" w:eastAsia="宋体" w:cs="宋体"/>
          <w:b/>
        </w:rPr>
        <w:t>课程代码：</w:t>
      </w:r>
      <w:r>
        <w:rPr>
          <w:rFonts w:ascii="Times New Roman" w:hAnsi="Times New Roman" w:eastAsia="Times New Roman" w:cs="Times New Roman"/>
          <w:b/>
        </w:rPr>
        <w:t>14160</w:t>
      </w:r>
      <w:r>
        <w:rPr>
          <w:rFonts w:ascii="宋体" w:hAnsi="宋体" w:eastAsia="宋体" w:cs="宋体"/>
          <w:b/>
        </w:rPr>
        <w:t>（笔试）</w:t>
      </w:r>
      <w:r>
        <w:rPr>
          <w:rFonts w:ascii="Times New Roman" w:hAnsi="Times New Roman" w:eastAsia="Times New Roman" w:cs="Times New Roman"/>
          <w:b/>
        </w:rPr>
        <w:t xml:space="preserve"> </w:t>
      </w:r>
      <w:r>
        <w:rPr>
          <w:rFonts w:hint="eastAsia" w:ascii="Times New Roman" w:hAnsi="Times New Roman" w:eastAsia="宋体" w:cs="Times New Roman"/>
          <w:b/>
        </w:rPr>
        <w:t xml:space="preserve">                  </w:t>
      </w:r>
      <w:r>
        <w:rPr>
          <w:rFonts w:ascii="Times New Roman" w:hAnsi="Times New Roman" w:eastAsia="Times New Roman" w:cs="Times New Roman"/>
          <w:b/>
        </w:rPr>
        <w:t xml:space="preserve">     2024</w:t>
      </w:r>
      <w:r>
        <w:rPr>
          <w:rFonts w:ascii="宋体" w:hAnsi="宋体" w:eastAsia="宋体" w:cs="宋体"/>
          <w:b/>
        </w:rPr>
        <w:t>年</w:t>
      </w:r>
      <w:r>
        <w:rPr>
          <w:rFonts w:ascii="Times New Roman" w:hAnsi="Times New Roman" w:eastAsia="Times New Roman" w:cs="Times New Roman"/>
          <w:b/>
        </w:rPr>
        <w:t>9</w:t>
      </w:r>
      <w:r>
        <w:rPr>
          <w:rFonts w:ascii="宋体" w:hAnsi="宋体" w:eastAsia="宋体" w:cs="宋体"/>
          <w:b/>
        </w:rPr>
        <w:t>月版</w:t>
      </w:r>
    </w:p>
    <w:p>
      <w:pPr>
        <w:spacing w:line="360" w:lineRule="auto"/>
        <w:rPr>
          <w:rFonts w:ascii="Times New Roman" w:hAnsi="Times New Roman" w:eastAsia="Times New Roman" w:cs="Times New Roman"/>
        </w:rPr>
      </w:pPr>
    </w:p>
    <w:p>
      <w:pPr>
        <w:ind w:firstLine="420"/>
        <w:jc w:val="center"/>
        <w:rPr>
          <w:rFonts w:ascii="Times New Roman" w:hAnsi="Times New Roman" w:eastAsia="Times New Roman" w:cs="Times New Roman"/>
          <w:b/>
          <w:sz w:val="28"/>
        </w:rPr>
      </w:pPr>
      <w:r>
        <w:rPr>
          <w:rFonts w:ascii="宋体" w:hAnsi="宋体" w:eastAsia="宋体" w:cs="宋体"/>
          <w:b/>
          <w:sz w:val="28"/>
        </w:rPr>
        <w:t>第一部分</w:t>
      </w:r>
      <w:r>
        <w:rPr>
          <w:rFonts w:ascii="Times New Roman" w:hAnsi="Times New Roman" w:eastAsia="Times New Roman" w:cs="Times New Roman"/>
          <w:b/>
          <w:sz w:val="28"/>
        </w:rPr>
        <w:t xml:space="preserve">  </w:t>
      </w:r>
      <w:r>
        <w:rPr>
          <w:rFonts w:ascii="宋体" w:hAnsi="宋体" w:eastAsia="宋体" w:cs="宋体"/>
          <w:b/>
          <w:sz w:val="28"/>
        </w:rPr>
        <w:t>课程性质与设置目的</w:t>
      </w:r>
      <w:bookmarkStart w:id="0" w:name="_GoBack"/>
      <w:bookmarkEnd w:id="0"/>
    </w:p>
    <w:p>
      <w:pPr>
        <w:spacing w:line="360" w:lineRule="auto"/>
        <w:rPr>
          <w:rFonts w:ascii="Times New Roman" w:hAnsi="Times New Roman" w:eastAsia="Times New Roman" w:cs="Times New Roman"/>
          <w:b/>
        </w:rPr>
      </w:pPr>
      <w:r>
        <w:rPr>
          <w:rFonts w:ascii="宋体" w:hAnsi="宋体" w:eastAsia="宋体" w:cs="宋体"/>
          <w:b/>
        </w:rPr>
        <w:t>一、课程性质与特点</w:t>
      </w:r>
    </w:p>
    <w:p>
      <w:pPr>
        <w:spacing w:line="360" w:lineRule="auto"/>
        <w:ind w:firstLine="315"/>
        <w:jc w:val="left"/>
        <w:rPr>
          <w:rFonts w:ascii="宋体" w:hAnsi="宋体" w:eastAsia="宋体" w:cs="宋体"/>
        </w:rPr>
      </w:pPr>
      <w:r>
        <w:rPr>
          <w:rFonts w:ascii="宋体" w:hAnsi="宋体" w:eastAsia="宋体" w:cs="宋体"/>
        </w:rPr>
        <w:t xml:space="preserve">《商业票据与核算》课程是北京市高等教育自学考试连锁经营与管理（专科）专业的一门专业选修课。 </w:t>
      </w:r>
    </w:p>
    <w:p>
      <w:pPr>
        <w:spacing w:line="360" w:lineRule="auto"/>
        <w:ind w:firstLine="420"/>
        <w:jc w:val="left"/>
        <w:rPr>
          <w:rFonts w:ascii="宋体" w:hAnsi="宋体" w:eastAsia="宋体" w:cs="宋体"/>
        </w:rPr>
      </w:pPr>
      <w:r>
        <w:rPr>
          <w:rFonts w:ascii="宋体" w:hAnsi="宋体" w:eastAsia="宋体" w:cs="宋体"/>
        </w:rPr>
        <w:t>通过本课程的学习，使学生了解各种商务票据的种类、内容</w:t>
      </w:r>
      <w:r>
        <w:rPr>
          <w:rFonts w:hint="eastAsia" w:ascii="宋体" w:hAnsi="宋体" w:eastAsia="宋体" w:cs="宋体"/>
          <w:lang w:eastAsia="zh-CN"/>
        </w:rPr>
        <w:t>；</w:t>
      </w:r>
      <w:r>
        <w:rPr>
          <w:rFonts w:ascii="宋体" w:hAnsi="宋体" w:eastAsia="宋体" w:cs="宋体"/>
        </w:rPr>
        <w:t xml:space="preserve">熟悉各种商务业务的流程; 熟悉各种商务票据的格式、用途和有关法规规定;理解能够正确、规范地使用和填制各种商务票据，并能够关注财经、商贸领域的发展状况，具备与其未来工作和生活相关的理财基本常识和基本技能。 </w:t>
      </w:r>
    </w:p>
    <w:p>
      <w:pPr>
        <w:spacing w:line="360" w:lineRule="auto"/>
        <w:rPr>
          <w:rFonts w:ascii="Times New Roman" w:hAnsi="Times New Roman" w:eastAsia="Times New Roman" w:cs="Times New Roman"/>
          <w:b/>
        </w:rPr>
      </w:pPr>
      <w:r>
        <w:rPr>
          <w:rFonts w:ascii="宋体" w:hAnsi="宋体" w:eastAsia="宋体" w:cs="宋体"/>
          <w:b/>
        </w:rPr>
        <w:t>二、课程目标与基本要求</w:t>
      </w:r>
    </w:p>
    <w:p>
      <w:pPr>
        <w:spacing w:line="360" w:lineRule="auto"/>
        <w:ind w:firstLine="420"/>
        <w:jc w:val="left"/>
        <w:rPr>
          <w:rFonts w:ascii="Times New Roman" w:hAnsi="Times New Roman" w:eastAsia="Times New Roman" w:cs="Times New Roman"/>
        </w:rPr>
      </w:pPr>
      <w:r>
        <w:rPr>
          <w:rFonts w:ascii="宋体" w:hAnsi="宋体" w:eastAsia="宋体" w:cs="宋体"/>
        </w:rPr>
        <w:t>本课程的目标是全面贯彻落实立德树人根本任务，实现人才培养目标，满足本专业培养适应连锁经营企业的技能型人才和基层管理人员的相关知识要求，为以后学习本专业相关知识和从事相关工作打下坚实基础。本课程的基本要求是学习企业运营过程中遇到的与财务和税务业务相关的业务处理流程及涉及到的业务的核算与相关原始凭证的填制。</w:t>
      </w:r>
    </w:p>
    <w:p>
      <w:pPr>
        <w:spacing w:line="360" w:lineRule="auto"/>
        <w:ind w:firstLine="420"/>
        <w:jc w:val="left"/>
        <w:rPr>
          <w:rFonts w:ascii="宋体" w:hAnsi="宋体" w:eastAsia="宋体" w:cs="宋体"/>
        </w:rPr>
      </w:pPr>
      <w:r>
        <w:rPr>
          <w:rFonts w:ascii="宋体" w:hAnsi="宋体" w:eastAsia="宋体" w:cs="宋体"/>
        </w:rPr>
        <w:t xml:space="preserve">本课程训练的内容包括供应链上及日常办公中涉及的业务流程、业务的核算与相关原始凭证的填制任务，每类原始凭证安排相应的工作任务，每个工作任务包含:操作目标、业务资料、操作要求、操作时间、操作指导、注意事项、参考资料等内容，以强化训练各种商务业务中常见原始凭证的填制和审核技能。 </w:t>
      </w:r>
    </w:p>
    <w:p>
      <w:pPr>
        <w:spacing w:line="360" w:lineRule="auto"/>
        <w:ind w:firstLine="420"/>
        <w:jc w:val="left"/>
        <w:rPr>
          <w:rFonts w:ascii="宋体" w:hAnsi="宋体" w:eastAsia="宋体" w:cs="宋体"/>
        </w:rPr>
      </w:pPr>
      <w:r>
        <w:rPr>
          <w:rFonts w:ascii="宋体" w:hAnsi="宋体" w:eastAsia="宋体" w:cs="宋体"/>
        </w:rPr>
        <w:t xml:space="preserve">本课程的考核章节为模块1、模块2、模块3。 </w:t>
      </w:r>
    </w:p>
    <w:p>
      <w:pPr>
        <w:spacing w:line="360" w:lineRule="auto"/>
        <w:rPr>
          <w:rFonts w:ascii="Times New Roman" w:hAnsi="Times New Roman" w:eastAsia="Times New Roman" w:cs="Times New Roman"/>
          <w:b/>
        </w:rPr>
      </w:pPr>
      <w:r>
        <w:rPr>
          <w:rFonts w:ascii="宋体" w:hAnsi="宋体" w:eastAsia="宋体" w:cs="宋体"/>
          <w:b/>
        </w:rPr>
        <w:t>三、与本专业其他课程的关系</w:t>
      </w:r>
    </w:p>
    <w:p>
      <w:pPr>
        <w:spacing w:line="360" w:lineRule="auto"/>
        <w:ind w:firstLine="420"/>
        <w:jc w:val="left"/>
        <w:rPr>
          <w:rFonts w:ascii="宋体" w:hAnsi="宋体" w:eastAsia="宋体" w:cs="宋体"/>
        </w:rPr>
      </w:pPr>
      <w:r>
        <w:rPr>
          <w:rFonts w:ascii="宋体" w:hAnsi="宋体" w:eastAsia="宋体" w:cs="宋体"/>
        </w:rPr>
        <w:t xml:space="preserve">本课程作为本专业的技能课程，它的前置课程为《连锁企业经营管理》和《连锁企业-采购与配送管理》，它的相关联课程包括《门店运营与管理》等。商业票据与核算是一项系统性工程，该课程与相关课程相互衔接，构成完整的课程体系，以培养学生具有完备的专业理论支撑和专业核心能力。 </w:t>
      </w:r>
    </w:p>
    <w:p>
      <w:pPr>
        <w:spacing w:line="360" w:lineRule="auto"/>
        <w:ind w:firstLine="420"/>
        <w:jc w:val="left"/>
        <w:rPr>
          <w:rFonts w:ascii="宋体" w:hAnsi="宋体" w:eastAsia="宋体" w:cs="宋体"/>
        </w:rPr>
      </w:pPr>
    </w:p>
    <w:p>
      <w:pPr>
        <w:spacing w:line="360" w:lineRule="auto"/>
        <w:rPr>
          <w:rFonts w:ascii="Times New Roman" w:hAnsi="Times New Roman" w:eastAsia="Times New Roman" w:cs="Times New Roman"/>
        </w:rPr>
      </w:pPr>
    </w:p>
    <w:p>
      <w:pPr>
        <w:jc w:val="center"/>
        <w:rPr>
          <w:rFonts w:ascii="Times New Roman" w:hAnsi="Times New Roman" w:eastAsia="Times New Roman" w:cs="Times New Roman"/>
          <w:b/>
          <w:sz w:val="28"/>
        </w:rPr>
      </w:pPr>
      <w:r>
        <w:rPr>
          <w:rFonts w:ascii="宋体" w:hAnsi="宋体" w:eastAsia="宋体" w:cs="宋体"/>
          <w:b/>
          <w:sz w:val="28"/>
        </w:rPr>
        <w:t>第二部分</w:t>
      </w:r>
      <w:r>
        <w:rPr>
          <w:rFonts w:ascii="Times New Roman" w:hAnsi="Times New Roman" w:eastAsia="Times New Roman" w:cs="Times New Roman"/>
          <w:b/>
          <w:sz w:val="28"/>
        </w:rPr>
        <w:t xml:space="preserve">  </w:t>
      </w:r>
      <w:r>
        <w:rPr>
          <w:rFonts w:ascii="宋体" w:hAnsi="宋体" w:eastAsia="宋体" w:cs="宋体"/>
          <w:b/>
          <w:sz w:val="28"/>
        </w:rPr>
        <w:t>考核内容与考核目标</w:t>
      </w:r>
    </w:p>
    <w:p>
      <w:pPr>
        <w:spacing w:line="360" w:lineRule="auto"/>
        <w:jc w:val="center"/>
        <w:rPr>
          <w:rFonts w:ascii="宋体" w:hAnsi="宋体" w:eastAsia="宋体" w:cs="宋体"/>
          <w:b/>
        </w:rPr>
      </w:pPr>
      <w:r>
        <w:rPr>
          <w:rFonts w:ascii="宋体" w:hAnsi="宋体" w:eastAsia="宋体" w:cs="宋体"/>
          <w:b/>
        </w:rPr>
        <w:t>模块1   与银行往来的原始凭证</w:t>
      </w:r>
    </w:p>
    <w:p>
      <w:pPr>
        <w:spacing w:line="360" w:lineRule="auto"/>
        <w:jc w:val="left"/>
        <w:rPr>
          <w:rFonts w:ascii="宋体" w:hAnsi="宋体" w:eastAsia="宋体" w:cs="宋体"/>
          <w:b/>
        </w:rPr>
      </w:pPr>
      <w:r>
        <w:rPr>
          <w:rFonts w:ascii="宋体" w:hAnsi="宋体" w:eastAsia="宋体" w:cs="宋体"/>
          <w:b/>
        </w:rPr>
        <w:t xml:space="preserve">一、学习目的与要求 </w:t>
      </w:r>
    </w:p>
    <w:p>
      <w:pPr>
        <w:spacing w:line="360" w:lineRule="auto"/>
        <w:ind w:firstLine="420"/>
        <w:jc w:val="left"/>
        <w:rPr>
          <w:rFonts w:ascii="宋体" w:hAnsi="宋体" w:eastAsia="宋体" w:cs="宋体"/>
        </w:rPr>
      </w:pPr>
      <w:r>
        <w:rPr>
          <w:rFonts w:ascii="宋体" w:hAnsi="宋体" w:eastAsia="宋体" w:cs="宋体"/>
        </w:rPr>
        <w:t xml:space="preserve">通过本单元的学习，熟悉银行往来业务的流程和应填制的有关原始凭证。 </w:t>
      </w:r>
    </w:p>
    <w:p>
      <w:pPr>
        <w:spacing w:line="360" w:lineRule="auto"/>
        <w:jc w:val="left"/>
        <w:rPr>
          <w:rFonts w:ascii="宋体" w:hAnsi="宋体" w:eastAsia="宋体" w:cs="宋体"/>
          <w:b/>
        </w:rPr>
      </w:pPr>
      <w:r>
        <w:rPr>
          <w:rFonts w:ascii="宋体" w:hAnsi="宋体" w:eastAsia="宋体" w:cs="宋体"/>
          <w:b/>
        </w:rPr>
        <w:t>二、考核知识点与考核目标</w:t>
      </w:r>
    </w:p>
    <w:p>
      <w:pPr>
        <w:spacing w:line="360" w:lineRule="auto"/>
        <w:ind w:firstLine="420"/>
        <w:jc w:val="left"/>
        <w:rPr>
          <w:rFonts w:ascii="宋体" w:hAnsi="宋体" w:eastAsia="宋体" w:cs="宋体"/>
        </w:rPr>
      </w:pPr>
      <w:r>
        <w:rPr>
          <w:rFonts w:ascii="宋体" w:hAnsi="宋体" w:eastAsia="宋体" w:cs="宋体"/>
        </w:rPr>
        <w:t>识记: 银行往来有关原始凭证的概念、格式、用途、</w:t>
      </w:r>
      <w:r>
        <w:rPr>
          <w:rFonts w:hint="eastAsia" w:ascii="宋体" w:hAnsi="宋体" w:eastAsia="宋体" w:cs="宋体"/>
          <w:lang w:val="en-US" w:eastAsia="zh-CN"/>
        </w:rPr>
        <w:t>相</w:t>
      </w:r>
      <w:r>
        <w:rPr>
          <w:rFonts w:ascii="宋体" w:hAnsi="宋体" w:eastAsia="宋体" w:cs="宋体"/>
        </w:rPr>
        <w:t xml:space="preserve">关法规规定。 </w:t>
      </w:r>
    </w:p>
    <w:p>
      <w:pPr>
        <w:spacing w:line="360" w:lineRule="auto"/>
        <w:ind w:firstLine="420"/>
        <w:jc w:val="left"/>
        <w:rPr>
          <w:rFonts w:ascii="宋体" w:hAnsi="宋体" w:eastAsia="宋体" w:cs="宋体"/>
        </w:rPr>
      </w:pPr>
      <w:r>
        <w:rPr>
          <w:rFonts w:ascii="宋体" w:hAnsi="宋体" w:eastAsia="宋体" w:cs="宋体"/>
        </w:rPr>
        <w:t>理解：银行往来业务流程；</w:t>
      </w:r>
    </w:p>
    <w:p>
      <w:pPr>
        <w:spacing w:line="360" w:lineRule="auto"/>
        <w:ind w:firstLine="1050"/>
        <w:jc w:val="left"/>
        <w:rPr>
          <w:rFonts w:ascii="宋体" w:hAnsi="宋体" w:eastAsia="宋体" w:cs="宋体"/>
        </w:rPr>
      </w:pPr>
      <w:r>
        <w:rPr>
          <w:rFonts w:ascii="宋体" w:hAnsi="宋体" w:eastAsia="宋体" w:cs="宋体"/>
        </w:rPr>
        <w:t xml:space="preserve">银行往来业务有关原始凭证填制的要求和方法。 </w:t>
      </w:r>
    </w:p>
    <w:p>
      <w:pPr>
        <w:spacing w:line="360" w:lineRule="auto"/>
        <w:ind w:firstLine="420"/>
        <w:jc w:val="left"/>
        <w:rPr>
          <w:rFonts w:ascii="宋体" w:hAnsi="宋体" w:eastAsia="宋体" w:cs="宋体"/>
        </w:rPr>
      </w:pPr>
      <w:r>
        <w:rPr>
          <w:rFonts w:ascii="宋体" w:hAnsi="宋体" w:eastAsia="宋体" w:cs="宋体"/>
        </w:rPr>
        <w:t>应用：审核付款申请单，进行网上银行付款指令操作；</w:t>
      </w:r>
    </w:p>
    <w:p>
      <w:pPr>
        <w:spacing w:line="360" w:lineRule="auto"/>
        <w:ind w:firstLine="1050"/>
        <w:jc w:val="left"/>
        <w:rPr>
          <w:rFonts w:ascii="宋体" w:hAnsi="宋体" w:eastAsia="宋体" w:cs="宋体"/>
        </w:rPr>
      </w:pPr>
      <w:r>
        <w:rPr>
          <w:rFonts w:ascii="宋体" w:hAnsi="宋体" w:eastAsia="宋体" w:cs="宋体"/>
        </w:rPr>
        <w:t>审核网上银行收款回单；</w:t>
      </w:r>
    </w:p>
    <w:p>
      <w:pPr>
        <w:spacing w:line="360" w:lineRule="auto"/>
        <w:ind w:firstLine="1050"/>
        <w:jc w:val="left"/>
        <w:rPr>
          <w:rFonts w:ascii="宋体" w:hAnsi="宋体" w:eastAsia="宋体" w:cs="宋体"/>
        </w:rPr>
      </w:pPr>
      <w:r>
        <w:rPr>
          <w:rFonts w:ascii="宋体" w:hAnsi="宋体" w:eastAsia="宋体" w:cs="宋体"/>
        </w:rPr>
        <w:t xml:space="preserve">取得、审核、背书银行承兑汇票； </w:t>
      </w:r>
    </w:p>
    <w:p>
      <w:pPr>
        <w:spacing w:line="360" w:lineRule="auto"/>
        <w:ind w:firstLine="1050"/>
        <w:jc w:val="left"/>
        <w:rPr>
          <w:rFonts w:ascii="宋体" w:hAnsi="宋体" w:eastAsia="宋体" w:cs="宋体"/>
        </w:rPr>
      </w:pPr>
      <w:r>
        <w:rPr>
          <w:rFonts w:ascii="宋体" w:hAnsi="宋体" w:eastAsia="宋体" w:cs="宋体"/>
        </w:rPr>
        <w:t>办理银行承兑汇票托收业务；</w:t>
      </w:r>
    </w:p>
    <w:p>
      <w:pPr>
        <w:spacing w:line="360" w:lineRule="auto"/>
        <w:ind w:firstLine="1050"/>
        <w:jc w:val="left"/>
        <w:rPr>
          <w:rFonts w:ascii="宋体" w:hAnsi="宋体" w:eastAsia="宋体" w:cs="宋体"/>
        </w:rPr>
      </w:pPr>
      <w:r>
        <w:rPr>
          <w:rFonts w:ascii="宋体" w:hAnsi="宋体" w:eastAsia="宋体" w:cs="宋体"/>
        </w:rPr>
        <w:t>签发转账支票；</w:t>
      </w:r>
    </w:p>
    <w:p>
      <w:pPr>
        <w:spacing w:line="360" w:lineRule="auto"/>
        <w:ind w:firstLine="1050"/>
        <w:jc w:val="left"/>
        <w:rPr>
          <w:rFonts w:ascii="宋体" w:hAnsi="宋体" w:eastAsia="宋体" w:cs="宋体"/>
        </w:rPr>
      </w:pPr>
      <w:r>
        <w:rPr>
          <w:rFonts w:ascii="宋体" w:hAnsi="宋体" w:eastAsia="宋体" w:cs="宋体"/>
        </w:rPr>
        <w:t>审核转账支票，办理进账业务；</w:t>
      </w:r>
    </w:p>
    <w:p>
      <w:pPr>
        <w:spacing w:line="360" w:lineRule="auto"/>
        <w:ind w:firstLine="1050"/>
        <w:jc w:val="left"/>
        <w:rPr>
          <w:rFonts w:ascii="宋体" w:hAnsi="宋体" w:eastAsia="宋体" w:cs="宋体"/>
        </w:rPr>
      </w:pPr>
      <w:r>
        <w:rPr>
          <w:rFonts w:ascii="宋体" w:hAnsi="宋体" w:eastAsia="宋体" w:cs="宋体"/>
        </w:rPr>
        <w:t>签发现金支票；</w:t>
      </w:r>
    </w:p>
    <w:p>
      <w:pPr>
        <w:spacing w:line="360" w:lineRule="auto"/>
        <w:ind w:firstLine="1050"/>
        <w:jc w:val="left"/>
        <w:rPr>
          <w:rFonts w:ascii="宋体" w:hAnsi="宋体" w:eastAsia="宋体" w:cs="宋体"/>
        </w:rPr>
      </w:pPr>
      <w:r>
        <w:rPr>
          <w:rFonts w:ascii="宋体" w:hAnsi="宋体" w:eastAsia="宋体" w:cs="宋体"/>
        </w:rPr>
        <w:t>填写业务委托书，办理本票业务；</w:t>
      </w:r>
    </w:p>
    <w:p>
      <w:pPr>
        <w:spacing w:line="360" w:lineRule="auto"/>
        <w:ind w:firstLine="1050"/>
        <w:jc w:val="left"/>
        <w:rPr>
          <w:rFonts w:ascii="宋体" w:hAnsi="宋体" w:eastAsia="宋体" w:cs="宋体"/>
        </w:rPr>
      </w:pPr>
      <w:r>
        <w:rPr>
          <w:rFonts w:ascii="宋体" w:hAnsi="宋体" w:eastAsia="宋体" w:cs="宋体"/>
        </w:rPr>
        <w:t>审核银行本票，办理进账业务；</w:t>
      </w:r>
    </w:p>
    <w:p>
      <w:pPr>
        <w:spacing w:line="360" w:lineRule="auto"/>
        <w:ind w:firstLine="1050"/>
        <w:jc w:val="left"/>
        <w:rPr>
          <w:rFonts w:ascii="宋体" w:hAnsi="宋体" w:eastAsia="宋体" w:cs="宋体"/>
        </w:rPr>
      </w:pPr>
      <w:r>
        <w:rPr>
          <w:rFonts w:ascii="宋体" w:hAnsi="宋体" w:eastAsia="宋体" w:cs="宋体"/>
        </w:rPr>
        <w:t>申请银行借款；</w:t>
      </w:r>
    </w:p>
    <w:p>
      <w:pPr>
        <w:spacing w:line="360" w:lineRule="auto"/>
        <w:ind w:firstLine="1050"/>
        <w:jc w:val="left"/>
        <w:rPr>
          <w:rFonts w:ascii="宋体" w:hAnsi="宋体" w:eastAsia="宋体" w:cs="宋体"/>
        </w:rPr>
      </w:pPr>
      <w:r>
        <w:rPr>
          <w:rFonts w:ascii="宋体" w:hAnsi="宋体" w:eastAsia="宋体" w:cs="宋体"/>
        </w:rPr>
        <w:t>办理偿还银行借款业务。</w:t>
      </w:r>
    </w:p>
    <w:p>
      <w:pPr>
        <w:spacing w:line="360" w:lineRule="auto"/>
        <w:jc w:val="left"/>
        <w:rPr>
          <w:rFonts w:ascii="宋体" w:hAnsi="宋体" w:eastAsia="宋体" w:cs="宋体"/>
        </w:rPr>
      </w:pPr>
    </w:p>
    <w:p>
      <w:pPr>
        <w:spacing w:line="360" w:lineRule="auto"/>
        <w:jc w:val="center"/>
        <w:rPr>
          <w:rFonts w:ascii="宋体" w:hAnsi="宋体" w:eastAsia="宋体" w:cs="宋体"/>
          <w:b/>
        </w:rPr>
      </w:pPr>
      <w:r>
        <w:rPr>
          <w:rFonts w:ascii="宋体" w:hAnsi="宋体" w:eastAsia="宋体" w:cs="宋体"/>
          <w:b/>
        </w:rPr>
        <w:t>模块2   与外单位往来的原始凭证</w:t>
      </w:r>
    </w:p>
    <w:p>
      <w:pPr>
        <w:spacing w:line="360" w:lineRule="auto"/>
        <w:jc w:val="left"/>
        <w:rPr>
          <w:rFonts w:ascii="宋体" w:hAnsi="宋体" w:eastAsia="宋体" w:cs="宋体"/>
          <w:b/>
        </w:rPr>
      </w:pPr>
      <w:r>
        <w:rPr>
          <w:rFonts w:ascii="宋体" w:hAnsi="宋体" w:eastAsia="宋体" w:cs="宋体"/>
          <w:b/>
        </w:rPr>
        <w:t xml:space="preserve">一、学习目的与要求 </w:t>
      </w:r>
    </w:p>
    <w:p>
      <w:pPr>
        <w:spacing w:line="360" w:lineRule="auto"/>
        <w:ind w:firstLine="420"/>
        <w:jc w:val="left"/>
        <w:rPr>
          <w:rFonts w:ascii="宋体" w:hAnsi="宋体" w:eastAsia="宋体" w:cs="宋体"/>
        </w:rPr>
      </w:pPr>
      <w:r>
        <w:rPr>
          <w:rFonts w:ascii="宋体" w:hAnsi="宋体" w:eastAsia="宋体" w:cs="宋体"/>
        </w:rPr>
        <w:t xml:space="preserve">通过本单元的学习，熟悉供应与销售时与外来单位往来应填制的有关原始凭证。 </w:t>
      </w:r>
    </w:p>
    <w:p>
      <w:pPr>
        <w:spacing w:line="360" w:lineRule="auto"/>
        <w:jc w:val="left"/>
        <w:rPr>
          <w:rFonts w:ascii="宋体" w:hAnsi="宋体" w:eastAsia="宋体" w:cs="宋体"/>
        </w:rPr>
      </w:pPr>
      <w:r>
        <w:rPr>
          <w:rFonts w:ascii="宋体" w:hAnsi="宋体" w:eastAsia="宋体" w:cs="宋体"/>
          <w:b/>
        </w:rPr>
        <w:t>二、考核知识点与考核目标</w:t>
      </w:r>
      <w:r>
        <w:rPr>
          <w:rFonts w:ascii="宋体" w:hAnsi="宋体" w:eastAsia="宋体" w:cs="宋体"/>
        </w:rPr>
        <w:t xml:space="preserve"> </w:t>
      </w:r>
    </w:p>
    <w:p>
      <w:pPr>
        <w:spacing w:line="360" w:lineRule="auto"/>
        <w:ind w:firstLine="420"/>
        <w:jc w:val="left"/>
        <w:rPr>
          <w:rFonts w:ascii="宋体" w:hAnsi="宋体" w:eastAsia="宋体" w:cs="宋体"/>
        </w:rPr>
      </w:pPr>
      <w:r>
        <w:rPr>
          <w:rFonts w:ascii="宋体" w:hAnsi="宋体" w:eastAsia="宋体" w:cs="宋体"/>
        </w:rPr>
        <w:t>识记：销售商品业务时开具的增值税专用发票和增值税普通发票；</w:t>
      </w:r>
    </w:p>
    <w:p>
      <w:pPr>
        <w:spacing w:line="360" w:lineRule="auto"/>
        <w:ind w:firstLine="1050"/>
        <w:jc w:val="left"/>
        <w:rPr>
          <w:rFonts w:ascii="宋体" w:hAnsi="宋体" w:eastAsia="宋体" w:cs="宋体"/>
        </w:rPr>
      </w:pPr>
      <w:r>
        <w:rPr>
          <w:rFonts w:ascii="宋体" w:hAnsi="宋体" w:eastAsia="宋体" w:cs="宋体"/>
        </w:rPr>
        <w:t xml:space="preserve">增值税专用发票和增值税普通发票的开票系统，票面格式，适用范围和相关的规定。 </w:t>
      </w:r>
    </w:p>
    <w:p>
      <w:pPr>
        <w:spacing w:line="360" w:lineRule="auto"/>
        <w:ind w:firstLine="420"/>
        <w:jc w:val="left"/>
        <w:rPr>
          <w:rFonts w:hint="eastAsia" w:ascii="宋体" w:hAnsi="宋体" w:eastAsia="宋体" w:cs="宋体"/>
          <w:lang w:eastAsia="zh-CN"/>
        </w:rPr>
      </w:pPr>
      <w:r>
        <w:rPr>
          <w:rFonts w:ascii="宋体" w:hAnsi="宋体" w:eastAsia="宋体" w:cs="宋体"/>
        </w:rPr>
        <w:t>理解：开具增值税专用发票和增值税普通发票的业务流程</w:t>
      </w:r>
      <w:r>
        <w:rPr>
          <w:rFonts w:hint="eastAsia" w:ascii="宋体" w:hAnsi="宋体" w:eastAsia="宋体" w:cs="宋体"/>
          <w:lang w:eastAsia="zh-CN"/>
        </w:rPr>
        <w:t>。</w:t>
      </w:r>
    </w:p>
    <w:p>
      <w:pPr>
        <w:spacing w:line="360" w:lineRule="auto"/>
        <w:ind w:firstLine="420"/>
        <w:jc w:val="left"/>
        <w:rPr>
          <w:rFonts w:ascii="宋体" w:hAnsi="宋体" w:eastAsia="宋体" w:cs="宋体"/>
        </w:rPr>
      </w:pPr>
      <w:r>
        <w:rPr>
          <w:rFonts w:ascii="宋体" w:hAnsi="宋体" w:eastAsia="宋体" w:cs="宋体"/>
        </w:rPr>
        <w:t>应用：开具增值税专用发票；</w:t>
      </w:r>
    </w:p>
    <w:p>
      <w:pPr>
        <w:spacing w:line="360" w:lineRule="auto"/>
        <w:ind w:firstLine="1050"/>
        <w:jc w:val="left"/>
        <w:rPr>
          <w:rFonts w:ascii="宋体" w:hAnsi="宋体" w:eastAsia="宋体" w:cs="宋体"/>
        </w:rPr>
      </w:pPr>
      <w:r>
        <w:rPr>
          <w:rFonts w:ascii="宋体" w:hAnsi="宋体" w:eastAsia="宋体" w:cs="宋体"/>
        </w:rPr>
        <w:t>识读并审核增值税专用发票；</w:t>
      </w:r>
    </w:p>
    <w:p>
      <w:pPr>
        <w:spacing w:line="360" w:lineRule="auto"/>
        <w:ind w:firstLine="1050"/>
        <w:jc w:val="left"/>
        <w:rPr>
          <w:rFonts w:ascii="宋体" w:hAnsi="宋体" w:eastAsia="宋体" w:cs="宋体"/>
        </w:rPr>
      </w:pPr>
      <w:r>
        <w:rPr>
          <w:rFonts w:ascii="宋体" w:hAnsi="宋体" w:eastAsia="宋体" w:cs="宋体"/>
        </w:rPr>
        <w:t>开具增值税普通发票；</w:t>
      </w:r>
    </w:p>
    <w:p>
      <w:pPr>
        <w:spacing w:line="360" w:lineRule="auto"/>
        <w:ind w:firstLine="1050"/>
        <w:jc w:val="left"/>
        <w:rPr>
          <w:rFonts w:ascii="宋体" w:hAnsi="宋体" w:eastAsia="宋体" w:cs="宋体"/>
        </w:rPr>
      </w:pPr>
      <w:r>
        <w:rPr>
          <w:rFonts w:ascii="宋体" w:hAnsi="宋体" w:eastAsia="宋体" w:cs="宋体"/>
        </w:rPr>
        <w:t xml:space="preserve">识读并审核增值税普通发票。 </w:t>
      </w:r>
    </w:p>
    <w:p>
      <w:pPr>
        <w:spacing w:line="360" w:lineRule="auto"/>
        <w:ind w:firstLine="1050"/>
        <w:jc w:val="left"/>
        <w:rPr>
          <w:rFonts w:ascii="宋体" w:hAnsi="宋体" w:eastAsia="宋体" w:cs="宋体"/>
        </w:rPr>
      </w:pPr>
    </w:p>
    <w:p>
      <w:pPr>
        <w:spacing w:line="360" w:lineRule="auto"/>
        <w:jc w:val="center"/>
        <w:rPr>
          <w:rFonts w:ascii="宋体" w:hAnsi="宋体" w:eastAsia="宋体" w:cs="宋体"/>
          <w:b/>
        </w:rPr>
      </w:pPr>
      <w:r>
        <w:rPr>
          <w:rFonts w:ascii="宋体" w:hAnsi="宋体" w:eastAsia="宋体" w:cs="宋体"/>
          <w:b/>
        </w:rPr>
        <w:t>模块3  企业内部的原始凭证</w:t>
      </w:r>
    </w:p>
    <w:p>
      <w:pPr>
        <w:spacing w:line="360" w:lineRule="auto"/>
        <w:jc w:val="left"/>
        <w:rPr>
          <w:rFonts w:ascii="宋体" w:hAnsi="宋体" w:eastAsia="宋体" w:cs="宋体"/>
          <w:b/>
        </w:rPr>
      </w:pPr>
      <w:r>
        <w:rPr>
          <w:rFonts w:ascii="宋体" w:hAnsi="宋体" w:eastAsia="宋体" w:cs="宋体"/>
          <w:b/>
        </w:rPr>
        <w:t xml:space="preserve">一、学习目的与要求 </w:t>
      </w:r>
    </w:p>
    <w:p>
      <w:pPr>
        <w:spacing w:line="360" w:lineRule="auto"/>
        <w:ind w:firstLine="420"/>
        <w:jc w:val="left"/>
        <w:rPr>
          <w:rFonts w:ascii="宋体" w:hAnsi="宋体" w:eastAsia="宋体" w:cs="宋体"/>
        </w:rPr>
      </w:pPr>
      <w:r>
        <w:rPr>
          <w:rFonts w:ascii="宋体" w:hAnsi="宋体" w:eastAsia="宋体" w:cs="宋体"/>
        </w:rPr>
        <w:t>通过本单元的学习，熟悉企业内部业务的流程和应填制的有关原始凭证。熟悉从材料的收发，商品出入库，预借差旅费、报销差旅费、工资核算和财产清查等企业内部经济活动的业务流程和应填制的有关原始凭证；了解各种企业内部业务有关原始凭证的相关知识、用途和有关法规规定。</w:t>
      </w:r>
    </w:p>
    <w:p>
      <w:pPr>
        <w:spacing w:line="360" w:lineRule="auto"/>
        <w:jc w:val="left"/>
        <w:rPr>
          <w:rFonts w:ascii="宋体" w:hAnsi="宋体" w:eastAsia="宋体" w:cs="宋体"/>
          <w:b/>
        </w:rPr>
      </w:pPr>
      <w:r>
        <w:rPr>
          <w:rFonts w:ascii="宋体" w:hAnsi="宋体" w:eastAsia="宋体" w:cs="宋体"/>
          <w:b/>
        </w:rPr>
        <w:t xml:space="preserve">二、 考核知识点与考核目标 </w:t>
      </w:r>
    </w:p>
    <w:p>
      <w:pPr>
        <w:spacing w:line="360" w:lineRule="auto"/>
        <w:ind w:firstLine="420"/>
        <w:jc w:val="left"/>
        <w:rPr>
          <w:rFonts w:ascii="宋体" w:hAnsi="宋体" w:eastAsia="宋体" w:cs="宋体"/>
        </w:rPr>
      </w:pPr>
      <w:r>
        <w:rPr>
          <w:rFonts w:ascii="宋体" w:hAnsi="宋体" w:eastAsia="宋体" w:cs="宋体"/>
        </w:rPr>
        <w:t>识记：提货单、出库单、商品销售发出汇总表、成本汇总计算表的格式和用途；</w:t>
      </w:r>
    </w:p>
    <w:p>
      <w:pPr>
        <w:spacing w:line="360" w:lineRule="auto"/>
        <w:ind w:firstLine="1050"/>
        <w:jc w:val="left"/>
        <w:rPr>
          <w:rFonts w:ascii="宋体" w:hAnsi="宋体" w:eastAsia="宋体" w:cs="宋体"/>
        </w:rPr>
      </w:pPr>
      <w:r>
        <w:rPr>
          <w:rFonts w:ascii="宋体" w:hAnsi="宋体" w:eastAsia="宋体" w:cs="宋体"/>
        </w:rPr>
        <w:t>入库单、送货单、收料单、领料单的格式、用途；</w:t>
      </w:r>
    </w:p>
    <w:p>
      <w:pPr>
        <w:spacing w:line="360" w:lineRule="auto"/>
        <w:ind w:firstLine="1050"/>
        <w:jc w:val="left"/>
        <w:rPr>
          <w:rFonts w:ascii="宋体" w:hAnsi="宋体" w:eastAsia="宋体" w:cs="宋体"/>
        </w:rPr>
      </w:pPr>
      <w:r>
        <w:rPr>
          <w:rFonts w:ascii="宋体" w:hAnsi="宋体" w:eastAsia="宋体" w:cs="宋体"/>
        </w:rPr>
        <w:t>出差时借款单、差旅费报销单、费用报销审批单的格式、用途；</w:t>
      </w:r>
    </w:p>
    <w:p>
      <w:pPr>
        <w:spacing w:line="360" w:lineRule="auto"/>
        <w:ind w:firstLine="1050"/>
        <w:jc w:val="left"/>
        <w:rPr>
          <w:rFonts w:ascii="宋体" w:hAnsi="宋体" w:eastAsia="宋体" w:cs="宋体"/>
        </w:rPr>
      </w:pPr>
      <w:r>
        <w:rPr>
          <w:rFonts w:ascii="宋体" w:hAnsi="宋体" w:eastAsia="宋体" w:cs="宋体"/>
        </w:rPr>
        <w:t>银行现金缴款业务时现金存款凭条的格式、用途；</w:t>
      </w:r>
    </w:p>
    <w:p>
      <w:pPr>
        <w:spacing w:line="360" w:lineRule="auto"/>
        <w:ind w:firstLine="1050"/>
        <w:jc w:val="left"/>
        <w:rPr>
          <w:rFonts w:ascii="宋体" w:hAnsi="宋体" w:eastAsia="宋体" w:cs="宋体"/>
        </w:rPr>
      </w:pPr>
      <w:r>
        <w:rPr>
          <w:rFonts w:ascii="宋体" w:hAnsi="宋体" w:eastAsia="宋体" w:cs="宋体"/>
        </w:rPr>
        <w:t>应付职工薪酬计算表和应付职工薪酬计算汇总表的格式、用途；</w:t>
      </w:r>
    </w:p>
    <w:p>
      <w:pPr>
        <w:spacing w:line="360" w:lineRule="auto"/>
        <w:ind w:firstLine="1050"/>
        <w:jc w:val="left"/>
        <w:rPr>
          <w:rFonts w:ascii="宋体" w:hAnsi="宋体" w:eastAsia="宋体" w:cs="宋体"/>
        </w:rPr>
      </w:pPr>
      <w:r>
        <w:rPr>
          <w:rFonts w:ascii="宋体" w:hAnsi="宋体" w:eastAsia="宋体" w:cs="宋体"/>
        </w:rPr>
        <w:t>财产清查时库存现金盘点报告表、盘存单和账存实存对比表的格式和用途。</w:t>
      </w:r>
    </w:p>
    <w:p>
      <w:pPr>
        <w:spacing w:line="360" w:lineRule="auto"/>
        <w:ind w:firstLine="420"/>
        <w:jc w:val="left"/>
        <w:rPr>
          <w:rFonts w:ascii="宋体" w:hAnsi="宋体" w:eastAsia="宋体" w:cs="宋体"/>
        </w:rPr>
      </w:pPr>
      <w:r>
        <w:rPr>
          <w:rFonts w:ascii="宋体" w:hAnsi="宋体" w:eastAsia="宋体" w:cs="宋体"/>
        </w:rPr>
        <w:t>理解：材料的收发业务流程；</w:t>
      </w:r>
    </w:p>
    <w:p>
      <w:pPr>
        <w:spacing w:line="360" w:lineRule="auto"/>
        <w:ind w:firstLine="1050"/>
        <w:jc w:val="left"/>
        <w:rPr>
          <w:rFonts w:ascii="宋体" w:hAnsi="宋体" w:eastAsia="宋体" w:cs="宋体"/>
        </w:rPr>
      </w:pPr>
      <w:r>
        <w:rPr>
          <w:rFonts w:ascii="宋体" w:hAnsi="宋体" w:eastAsia="宋体" w:cs="宋体"/>
        </w:rPr>
        <w:t>商品出入库业务流程；</w:t>
      </w:r>
    </w:p>
    <w:p>
      <w:pPr>
        <w:spacing w:line="360" w:lineRule="auto"/>
        <w:ind w:firstLine="1050"/>
        <w:jc w:val="left"/>
        <w:rPr>
          <w:rFonts w:ascii="宋体" w:hAnsi="宋体" w:eastAsia="宋体" w:cs="宋体"/>
        </w:rPr>
      </w:pPr>
      <w:r>
        <w:rPr>
          <w:rFonts w:ascii="宋体" w:hAnsi="宋体" w:eastAsia="宋体" w:cs="宋体"/>
        </w:rPr>
        <w:t>预借差旅费和报销差旅费业务流程；</w:t>
      </w:r>
    </w:p>
    <w:p>
      <w:pPr>
        <w:spacing w:line="360" w:lineRule="auto"/>
        <w:ind w:firstLine="1050"/>
        <w:jc w:val="left"/>
        <w:rPr>
          <w:rFonts w:ascii="宋体" w:hAnsi="宋体" w:eastAsia="宋体" w:cs="宋体"/>
        </w:rPr>
      </w:pPr>
      <w:r>
        <w:rPr>
          <w:rFonts w:ascii="宋体" w:hAnsi="宋体" w:eastAsia="宋体" w:cs="宋体"/>
        </w:rPr>
        <w:t>核算工资的业务流程，工资计算表填制的要求和方法；</w:t>
      </w:r>
    </w:p>
    <w:p>
      <w:pPr>
        <w:spacing w:line="360" w:lineRule="auto"/>
        <w:ind w:firstLine="1050"/>
        <w:jc w:val="left"/>
        <w:rPr>
          <w:rFonts w:hint="eastAsia" w:ascii="宋体" w:hAnsi="宋体" w:eastAsia="宋体" w:cs="宋体"/>
          <w:lang w:eastAsia="zh-CN"/>
        </w:rPr>
      </w:pPr>
      <w:r>
        <w:rPr>
          <w:rFonts w:ascii="宋体" w:hAnsi="宋体" w:eastAsia="宋体" w:cs="宋体"/>
        </w:rPr>
        <w:t>现金和存货的财产清查业务流程</w:t>
      </w:r>
      <w:r>
        <w:rPr>
          <w:rFonts w:hint="eastAsia" w:ascii="宋体" w:hAnsi="宋体" w:eastAsia="宋体" w:cs="宋体"/>
          <w:lang w:eastAsia="zh-CN"/>
        </w:rPr>
        <w:t>。</w:t>
      </w:r>
    </w:p>
    <w:p>
      <w:pPr>
        <w:spacing w:line="360" w:lineRule="auto"/>
        <w:ind w:firstLine="420"/>
        <w:jc w:val="left"/>
        <w:rPr>
          <w:rFonts w:ascii="宋体" w:hAnsi="宋体" w:eastAsia="宋体" w:cs="宋体"/>
        </w:rPr>
      </w:pPr>
      <w:r>
        <w:rPr>
          <w:rFonts w:ascii="宋体" w:hAnsi="宋体" w:eastAsia="宋体" w:cs="宋体"/>
        </w:rPr>
        <w:t>应用：办理商品出库业务，编制商品销售发出汇总表；</w:t>
      </w:r>
    </w:p>
    <w:p>
      <w:pPr>
        <w:spacing w:line="360" w:lineRule="auto"/>
        <w:jc w:val="left"/>
        <w:rPr>
          <w:rFonts w:ascii="宋体" w:hAnsi="宋体" w:eastAsia="宋体" w:cs="宋体"/>
        </w:rPr>
      </w:pPr>
      <w:r>
        <w:rPr>
          <w:rFonts w:hint="eastAsia" w:ascii="宋体" w:hAnsi="宋体" w:eastAsia="宋体" w:cs="宋体"/>
        </w:rPr>
        <w:t xml:space="preserve">          </w:t>
      </w:r>
      <w:r>
        <w:rPr>
          <w:rFonts w:ascii="宋体" w:hAnsi="宋体" w:eastAsia="宋体" w:cs="宋体"/>
        </w:rPr>
        <w:t>办理商品入库业务，识读成本计算单，填制入库单；</w:t>
      </w:r>
    </w:p>
    <w:p>
      <w:pPr>
        <w:spacing w:line="360" w:lineRule="auto"/>
        <w:ind w:firstLine="420"/>
        <w:jc w:val="left"/>
        <w:rPr>
          <w:rFonts w:ascii="宋体" w:hAnsi="宋体" w:eastAsia="宋体" w:cs="宋体"/>
        </w:rPr>
      </w:pPr>
      <w:r>
        <w:rPr>
          <w:rFonts w:hint="eastAsia" w:ascii="宋体" w:hAnsi="宋体" w:eastAsia="宋体" w:cs="宋体"/>
        </w:rPr>
        <w:t xml:space="preserve">      </w:t>
      </w:r>
      <w:r>
        <w:rPr>
          <w:rFonts w:ascii="宋体" w:hAnsi="宋体" w:eastAsia="宋体" w:cs="宋体"/>
        </w:rPr>
        <w:t>办理收料业务，填制收料单；</w:t>
      </w:r>
    </w:p>
    <w:p>
      <w:pPr>
        <w:spacing w:line="360" w:lineRule="auto"/>
        <w:ind w:firstLine="1050"/>
        <w:jc w:val="left"/>
        <w:rPr>
          <w:rFonts w:ascii="宋体" w:hAnsi="宋体" w:eastAsia="宋体" w:cs="宋体"/>
        </w:rPr>
      </w:pPr>
      <w:r>
        <w:rPr>
          <w:rFonts w:ascii="宋体" w:hAnsi="宋体" w:eastAsia="宋体" w:cs="宋体"/>
        </w:rPr>
        <w:t>办理发料业务，填制领料单；</w:t>
      </w:r>
    </w:p>
    <w:p>
      <w:pPr>
        <w:spacing w:line="360" w:lineRule="auto"/>
        <w:ind w:firstLine="1050"/>
        <w:jc w:val="left"/>
        <w:rPr>
          <w:rFonts w:ascii="宋体" w:hAnsi="宋体" w:eastAsia="宋体" w:cs="宋体"/>
        </w:rPr>
      </w:pPr>
      <w:r>
        <w:rPr>
          <w:rFonts w:ascii="宋体" w:hAnsi="宋体" w:eastAsia="宋体" w:cs="宋体"/>
        </w:rPr>
        <w:t>根据出差借款和报销差旅费的业务流程，按照有关规定、要求和方法，正确</w:t>
      </w:r>
      <w:r>
        <w:rPr>
          <w:rFonts w:hint="eastAsia" w:ascii="宋体" w:hAnsi="宋体" w:eastAsia="宋体" w:cs="宋体"/>
        </w:rPr>
        <w:t>、</w:t>
      </w:r>
      <w:r>
        <w:rPr>
          <w:rFonts w:ascii="宋体" w:hAnsi="宋体" w:eastAsia="宋体" w:cs="宋体"/>
        </w:rPr>
        <w:t>规范填制</w:t>
      </w:r>
      <w:r>
        <w:rPr>
          <w:rFonts w:hint="eastAsia" w:ascii="宋体" w:hAnsi="宋体" w:eastAsia="宋体" w:cs="宋体"/>
        </w:rPr>
        <w:t>和审核</w:t>
      </w:r>
      <w:r>
        <w:rPr>
          <w:rFonts w:ascii="宋体" w:hAnsi="宋体" w:eastAsia="宋体" w:cs="宋体"/>
        </w:rPr>
        <w:t>借款单、差旅费报销单、收据；</w:t>
      </w:r>
    </w:p>
    <w:p>
      <w:pPr>
        <w:spacing w:line="360" w:lineRule="auto"/>
        <w:ind w:firstLine="1050"/>
        <w:jc w:val="left"/>
        <w:rPr>
          <w:rFonts w:ascii="宋体" w:hAnsi="宋体" w:eastAsia="宋体" w:cs="宋体"/>
        </w:rPr>
      </w:pPr>
      <w:r>
        <w:rPr>
          <w:rFonts w:ascii="宋体" w:hAnsi="宋体" w:eastAsia="宋体" w:cs="宋体"/>
        </w:rPr>
        <w:t>办理现金缴款业务，填制现金存款凭条；</w:t>
      </w:r>
    </w:p>
    <w:p>
      <w:pPr>
        <w:spacing w:line="360" w:lineRule="auto"/>
        <w:ind w:firstLine="1050"/>
        <w:jc w:val="left"/>
        <w:rPr>
          <w:rFonts w:ascii="宋体" w:hAnsi="宋体" w:eastAsia="宋体" w:cs="宋体"/>
        </w:rPr>
      </w:pPr>
      <w:r>
        <w:rPr>
          <w:rFonts w:ascii="宋体" w:hAnsi="宋体" w:eastAsia="宋体" w:cs="宋体"/>
        </w:rPr>
        <w:t xml:space="preserve">根据计算工资的业务流程，编制应付职工薪酬计算表，编制应付职工薪酬计算汇总表。 </w:t>
      </w:r>
    </w:p>
    <w:p>
      <w:pPr>
        <w:spacing w:line="360" w:lineRule="auto"/>
        <w:ind w:firstLine="1050"/>
        <w:jc w:val="left"/>
        <w:rPr>
          <w:rFonts w:ascii="宋体" w:hAnsi="宋体" w:eastAsia="宋体" w:cs="宋体"/>
        </w:rPr>
      </w:pPr>
      <w:r>
        <w:rPr>
          <w:rFonts w:ascii="宋体" w:hAnsi="宋体" w:eastAsia="宋体" w:cs="宋体"/>
        </w:rPr>
        <w:t>根据财产清查业务填制库存现金盘点报告表和存货盘存单以及账存实存对比表。</w:t>
      </w:r>
    </w:p>
    <w:p>
      <w:pPr>
        <w:ind w:firstLine="420"/>
        <w:jc w:val="center"/>
        <w:rPr>
          <w:rFonts w:ascii="Times New Roman" w:hAnsi="Times New Roman" w:eastAsia="Times New Roman" w:cs="Times New Roman"/>
          <w:b/>
          <w:sz w:val="28"/>
        </w:rPr>
      </w:pPr>
    </w:p>
    <w:p>
      <w:pPr>
        <w:ind w:firstLine="420"/>
        <w:jc w:val="center"/>
        <w:rPr>
          <w:rFonts w:ascii="Times New Roman" w:hAnsi="Times New Roman" w:eastAsia="Times New Roman" w:cs="Times New Roman"/>
          <w:b/>
          <w:sz w:val="28"/>
        </w:rPr>
      </w:pPr>
      <w:r>
        <w:rPr>
          <w:rFonts w:ascii="宋体" w:hAnsi="宋体" w:eastAsia="宋体" w:cs="宋体"/>
          <w:b/>
          <w:sz w:val="28"/>
        </w:rPr>
        <w:t>第三部分</w:t>
      </w:r>
      <w:r>
        <w:rPr>
          <w:rFonts w:ascii="Times New Roman" w:hAnsi="Times New Roman" w:eastAsia="Times New Roman" w:cs="Times New Roman"/>
          <w:b/>
          <w:sz w:val="28"/>
        </w:rPr>
        <w:t xml:space="preserve">  </w:t>
      </w:r>
      <w:r>
        <w:rPr>
          <w:rFonts w:ascii="宋体" w:hAnsi="宋体" w:eastAsia="宋体" w:cs="宋体"/>
          <w:b/>
          <w:sz w:val="28"/>
        </w:rPr>
        <w:t>有关说明与实施要求</w:t>
      </w:r>
    </w:p>
    <w:p>
      <w:pPr>
        <w:spacing w:line="360" w:lineRule="auto"/>
        <w:rPr>
          <w:rFonts w:ascii="Times New Roman" w:hAnsi="Times New Roman" w:eastAsia="Times New Roman" w:cs="Times New Roman"/>
          <w:b/>
        </w:rPr>
      </w:pPr>
      <w:r>
        <w:rPr>
          <w:rFonts w:ascii="宋体" w:hAnsi="宋体" w:eastAsia="宋体" w:cs="宋体"/>
          <w:b/>
        </w:rPr>
        <w:t>一、考核的能力层次表述</w:t>
      </w:r>
    </w:p>
    <w:p>
      <w:pPr>
        <w:spacing w:line="360" w:lineRule="auto"/>
        <w:ind w:firstLine="420"/>
        <w:rPr>
          <w:rFonts w:ascii="宋体" w:hAnsi="宋体" w:eastAsia="宋体" w:cs="宋体"/>
        </w:rPr>
      </w:pPr>
      <w:r>
        <w:rPr>
          <w:rFonts w:ascii="宋体" w:hAnsi="宋体" w:eastAsia="宋体" w:cs="宋体"/>
        </w:rPr>
        <w:t xml:space="preserve">本大纲在考核目标中，按照“识记”、“理解”、“应用”三个能力层次规定其应达到的能力层次要求。各能力层次为递进等级关系，后者必须建立在前者的基础上，其含义是： </w:t>
      </w:r>
    </w:p>
    <w:p>
      <w:pPr>
        <w:spacing w:line="360" w:lineRule="auto"/>
        <w:ind w:firstLine="420"/>
        <w:rPr>
          <w:rFonts w:ascii="宋体" w:hAnsi="宋体" w:eastAsia="宋体" w:cs="宋体"/>
        </w:rPr>
      </w:pPr>
      <w:r>
        <w:rPr>
          <w:rFonts w:ascii="宋体" w:hAnsi="宋体" w:eastAsia="宋体" w:cs="宋体"/>
        </w:rPr>
        <w:t>识记：能知道有关的名词、概念、知识的含义，并能正确认识和表述，是低层次的要求。</w:t>
      </w:r>
    </w:p>
    <w:p>
      <w:pPr>
        <w:spacing w:line="360" w:lineRule="auto"/>
        <w:ind w:firstLine="420"/>
        <w:rPr>
          <w:rFonts w:ascii="宋体" w:hAnsi="宋体" w:eastAsia="宋体" w:cs="宋体"/>
        </w:rPr>
      </w:pPr>
      <w:r>
        <w:rPr>
          <w:rFonts w:ascii="宋体" w:hAnsi="宋体" w:eastAsia="宋体" w:cs="宋体"/>
        </w:rPr>
        <w:t>理解：在识记的基础上，能全面把握基本概念、基本原理、基本方法，能掌握有关概念、原理、方法的区别与联系，是较高层次的要求。</w:t>
      </w:r>
    </w:p>
    <w:p>
      <w:pPr>
        <w:spacing w:line="360" w:lineRule="auto"/>
        <w:ind w:firstLine="420"/>
        <w:rPr>
          <w:rFonts w:ascii="宋体" w:hAnsi="宋体" w:eastAsia="宋体" w:cs="宋体"/>
        </w:rPr>
      </w:pPr>
      <w:r>
        <w:rPr>
          <w:rFonts w:ascii="宋体" w:hAnsi="宋体" w:eastAsia="宋体" w:cs="宋体"/>
        </w:rPr>
        <w:t>应用：在理解的基础上，能运用基本概念、基本原理、基本方法联系学过的多个知识点分析和解决有关的理论问题和实际问题，是最高层次的要求。</w:t>
      </w:r>
    </w:p>
    <w:p>
      <w:pPr>
        <w:spacing w:line="360" w:lineRule="auto"/>
        <w:rPr>
          <w:rFonts w:ascii="Times New Roman" w:hAnsi="Times New Roman" w:eastAsia="Times New Roman" w:cs="Times New Roman"/>
          <w:b/>
        </w:rPr>
      </w:pPr>
      <w:r>
        <w:rPr>
          <w:rFonts w:ascii="宋体" w:hAnsi="宋体" w:eastAsia="宋体" w:cs="宋体"/>
          <w:b/>
        </w:rPr>
        <w:t>二、指定教材</w:t>
      </w:r>
    </w:p>
    <w:p>
      <w:pPr>
        <w:spacing w:line="360" w:lineRule="auto"/>
        <w:ind w:firstLine="420"/>
        <w:rPr>
          <w:rFonts w:ascii="宋体" w:hAnsi="宋体" w:eastAsia="宋体" w:cs="宋体"/>
        </w:rPr>
      </w:pPr>
      <w:r>
        <w:rPr>
          <w:rFonts w:ascii="宋体" w:hAnsi="宋体" w:eastAsia="宋体" w:cs="宋体"/>
        </w:rPr>
        <w:t>《原始凭证填制与审核》，许宝良主编，高等教育出版社，2014年版。</w:t>
      </w:r>
    </w:p>
    <w:p>
      <w:pPr>
        <w:spacing w:line="360" w:lineRule="auto"/>
        <w:rPr>
          <w:rFonts w:ascii="Times New Roman" w:hAnsi="Times New Roman" w:eastAsia="Times New Roman" w:cs="Times New Roman"/>
          <w:b/>
        </w:rPr>
      </w:pPr>
      <w:r>
        <w:rPr>
          <w:rFonts w:ascii="宋体" w:hAnsi="宋体" w:eastAsia="宋体" w:cs="宋体"/>
          <w:b/>
        </w:rPr>
        <w:t>三、自学方法指导</w:t>
      </w:r>
    </w:p>
    <w:p>
      <w:pPr>
        <w:spacing w:line="360" w:lineRule="auto"/>
        <w:ind w:firstLine="420"/>
        <w:rPr>
          <w:rFonts w:ascii="宋体" w:hAnsi="宋体" w:eastAsia="宋体" w:cs="宋体"/>
        </w:rPr>
      </w:pPr>
      <w:r>
        <w:rPr>
          <w:rFonts w:ascii="宋体" w:hAnsi="宋体" w:eastAsia="宋体" w:cs="宋体"/>
        </w:rPr>
        <w:t>1、在开始阅读指定教材某一章之前，先翻阅大纲中有关这一章的考核知识点及对知识点的能力层次要求和考核目标，以便在阅读教材时做到心中有数，有的放矢。</w:t>
      </w:r>
    </w:p>
    <w:p>
      <w:pPr>
        <w:spacing w:line="360" w:lineRule="auto"/>
        <w:ind w:firstLine="420"/>
        <w:rPr>
          <w:rFonts w:ascii="宋体" w:hAnsi="宋体" w:eastAsia="宋体" w:cs="宋体"/>
        </w:rPr>
      </w:pPr>
      <w:r>
        <w:rPr>
          <w:rFonts w:ascii="宋体" w:hAnsi="宋体" w:eastAsia="宋体" w:cs="宋体"/>
        </w:rPr>
        <w:t>2、阅读教材时，要逐段细读，逐句推敲，集中精力，吃透每一个知识点，对基本概念必须深刻理解，对基本理论必须彻底弄清，对基本方法必须牢固掌握。</w:t>
      </w:r>
    </w:p>
    <w:p>
      <w:pPr>
        <w:spacing w:line="360" w:lineRule="auto"/>
        <w:ind w:firstLine="420"/>
        <w:rPr>
          <w:rFonts w:ascii="宋体" w:hAnsi="宋体" w:eastAsia="宋体" w:cs="宋体"/>
        </w:rPr>
      </w:pPr>
      <w:r>
        <w:rPr>
          <w:rFonts w:ascii="宋体" w:hAnsi="宋体" w:eastAsia="宋体" w:cs="宋体"/>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rPr>
          <w:rFonts w:ascii="宋体" w:hAnsi="宋体" w:eastAsia="宋体" w:cs="宋体"/>
        </w:rPr>
      </w:pPr>
      <w:r>
        <w:rPr>
          <w:rFonts w:ascii="宋体" w:hAnsi="宋体" w:eastAsia="宋体" w:cs="宋体"/>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ascii="Times New Roman" w:hAnsi="Times New Roman" w:eastAsia="Times New Roman" w:cs="Times New Roman"/>
          <w:b/>
        </w:rPr>
      </w:pPr>
      <w:r>
        <w:rPr>
          <w:rFonts w:ascii="宋体" w:hAnsi="宋体" w:eastAsia="宋体" w:cs="宋体"/>
          <w:b/>
        </w:rPr>
        <w:t>四、对社会助学的要求</w:t>
      </w:r>
    </w:p>
    <w:p>
      <w:pPr>
        <w:spacing w:line="360" w:lineRule="auto"/>
        <w:ind w:firstLine="420"/>
        <w:jc w:val="left"/>
        <w:rPr>
          <w:rFonts w:ascii="宋体" w:hAnsi="宋体" w:eastAsia="宋体" w:cs="宋体"/>
        </w:rPr>
      </w:pPr>
      <w:r>
        <w:rPr>
          <w:rFonts w:ascii="宋体" w:hAnsi="宋体" w:eastAsia="宋体" w:cs="宋体"/>
        </w:rPr>
        <w:t xml:space="preserve">1、应熟知考试大纲对课程提出的总要求和各章的知识点。 </w:t>
      </w:r>
    </w:p>
    <w:p>
      <w:pPr>
        <w:spacing w:line="360" w:lineRule="auto"/>
        <w:ind w:firstLine="420"/>
        <w:jc w:val="left"/>
        <w:rPr>
          <w:rFonts w:ascii="宋体" w:hAnsi="宋体" w:eastAsia="宋体" w:cs="宋体"/>
        </w:rPr>
      </w:pPr>
      <w:r>
        <w:rPr>
          <w:rFonts w:ascii="宋体" w:hAnsi="宋体" w:eastAsia="宋体" w:cs="宋体"/>
        </w:rPr>
        <w:t>2、应掌握各知识点要求达到的能力层次，并深刻理解对于各知识点的考核目标。</w:t>
      </w:r>
    </w:p>
    <w:p>
      <w:pPr>
        <w:spacing w:line="360" w:lineRule="auto"/>
        <w:ind w:firstLine="420"/>
        <w:jc w:val="left"/>
        <w:rPr>
          <w:rFonts w:ascii="宋体" w:hAnsi="宋体" w:eastAsia="宋体" w:cs="宋体"/>
        </w:rPr>
      </w:pPr>
      <w:r>
        <w:rPr>
          <w:rFonts w:ascii="宋体" w:hAnsi="宋体" w:eastAsia="宋体" w:cs="宋体"/>
        </w:rPr>
        <w:t xml:space="preserve">3、辅导时，应以考试大纲为依据，指定的教材为基础，不要随意增删内容，以免与大 </w:t>
      </w:r>
    </w:p>
    <w:p>
      <w:pPr>
        <w:spacing w:line="360" w:lineRule="auto"/>
        <w:jc w:val="left"/>
        <w:rPr>
          <w:rFonts w:ascii="宋体" w:hAnsi="宋体" w:eastAsia="宋体" w:cs="宋体"/>
        </w:rPr>
      </w:pPr>
      <w:r>
        <w:rPr>
          <w:rFonts w:ascii="宋体" w:hAnsi="宋体" w:eastAsia="宋体" w:cs="宋体"/>
        </w:rPr>
        <w:t xml:space="preserve">纲脱节。 </w:t>
      </w:r>
    </w:p>
    <w:p>
      <w:pPr>
        <w:spacing w:line="360" w:lineRule="auto"/>
        <w:ind w:firstLine="420"/>
        <w:jc w:val="left"/>
        <w:rPr>
          <w:rFonts w:ascii="宋体" w:hAnsi="宋体" w:eastAsia="宋体" w:cs="宋体"/>
        </w:rPr>
      </w:pPr>
      <w:r>
        <w:rPr>
          <w:rFonts w:ascii="宋体" w:hAnsi="宋体" w:eastAsia="宋体" w:cs="宋体"/>
        </w:rPr>
        <w:t xml:space="preserve">4、辅导时，应以考试大纲为依据,重点突出，条理清楚，理顺各个知识点之间的关系。 </w:t>
      </w:r>
    </w:p>
    <w:p>
      <w:pPr>
        <w:spacing w:line="360" w:lineRule="auto"/>
        <w:ind w:firstLine="420"/>
        <w:jc w:val="left"/>
        <w:rPr>
          <w:rFonts w:ascii="宋体" w:hAnsi="宋体" w:eastAsia="宋体" w:cs="宋体"/>
        </w:rPr>
      </w:pPr>
      <w:r>
        <w:rPr>
          <w:rFonts w:ascii="宋体" w:hAnsi="宋体" w:eastAsia="宋体" w:cs="宋体"/>
        </w:rPr>
        <w:t>5、注重对应考者能力的培养，特别是自学能力的培养，要引导学生逐步学会提出问</w:t>
      </w:r>
    </w:p>
    <w:p>
      <w:pPr>
        <w:spacing w:line="360" w:lineRule="auto"/>
        <w:jc w:val="left"/>
        <w:rPr>
          <w:rFonts w:ascii="宋体" w:hAnsi="宋体" w:eastAsia="宋体" w:cs="宋体"/>
        </w:rPr>
      </w:pPr>
      <w:r>
        <w:rPr>
          <w:rFonts w:ascii="宋体" w:hAnsi="宋体" w:eastAsia="宋体" w:cs="宋体"/>
        </w:rPr>
        <w:t xml:space="preserve">题，分析问题并解决问题。 </w:t>
      </w:r>
    </w:p>
    <w:p>
      <w:pPr>
        <w:spacing w:line="360" w:lineRule="auto"/>
        <w:ind w:firstLine="420"/>
        <w:jc w:val="left"/>
        <w:rPr>
          <w:rFonts w:ascii="宋体" w:hAnsi="宋体" w:eastAsia="宋体" w:cs="宋体"/>
        </w:rPr>
      </w:pPr>
      <w:r>
        <w:rPr>
          <w:rFonts w:ascii="宋体" w:hAnsi="宋体" w:eastAsia="宋体" w:cs="宋体"/>
        </w:rPr>
        <w:t>6、要使考生了解试题的难易与能力层次高低两者不完全是一回事，在各个能力层次中 会存在着不同难度的试题。</w:t>
      </w:r>
      <w:r>
        <w:rPr>
          <w:rFonts w:ascii="宋体" w:hAnsi="宋体" w:eastAsia="宋体" w:cs="宋体"/>
        </w:rPr>
        <w:br w:type="textWrapping"/>
      </w:r>
      <w:r>
        <w:rPr>
          <w:rFonts w:ascii="宋体" w:hAnsi="宋体" w:eastAsia="宋体" w:cs="宋体"/>
        </w:rPr>
        <w:t xml:space="preserve">    7、助学学时</w:t>
      </w:r>
      <w:r>
        <w:rPr>
          <w:rFonts w:hint="eastAsia" w:ascii="宋体" w:hAnsi="宋体" w:eastAsia="宋体" w:cs="宋体"/>
          <w:lang w:eastAsia="zh-CN"/>
        </w:rPr>
        <w:t>：</w:t>
      </w:r>
      <w:r>
        <w:rPr>
          <w:rFonts w:ascii="宋体" w:hAnsi="宋体" w:eastAsia="宋体" w:cs="宋体"/>
        </w:rPr>
        <w:t xml:space="preserve">本课程共 3 学分，建议总课时 54 学时，其中助学课时分配如下: </w:t>
      </w:r>
    </w:p>
    <w:tbl>
      <w:tblPr>
        <w:tblStyle w:val="2"/>
        <w:tblW w:w="0" w:type="auto"/>
        <w:tblInd w:w="1008" w:type="dxa"/>
        <w:tblLayout w:type="autofit"/>
        <w:tblCellMar>
          <w:top w:w="0" w:type="dxa"/>
          <w:left w:w="10" w:type="dxa"/>
          <w:bottom w:w="0" w:type="dxa"/>
          <w:right w:w="10" w:type="dxa"/>
        </w:tblCellMar>
      </w:tblPr>
      <w:tblGrid>
        <w:gridCol w:w="1832"/>
        <w:gridCol w:w="2841"/>
        <w:gridCol w:w="1807"/>
      </w:tblGrid>
      <w:tr>
        <w:tblPrEx>
          <w:tblCellMar>
            <w:top w:w="0" w:type="dxa"/>
            <w:left w:w="10" w:type="dxa"/>
            <w:bottom w:w="0" w:type="dxa"/>
            <w:right w:w="10" w:type="dxa"/>
          </w:tblCellMar>
        </w:tblPrEx>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章 次 </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内 容 </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学 时 </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hAnsi="宋体" w:eastAsia="宋体" w:cs="宋体"/>
              </w:rPr>
            </w:pPr>
            <w:r>
              <w:rPr>
                <w:rFonts w:ascii="宋体" w:hAnsi="宋体" w:eastAsia="宋体" w:cs="宋体"/>
              </w:rPr>
              <w:t>第一模块</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hAnsi="宋体" w:eastAsia="宋体" w:cs="宋体"/>
              </w:rPr>
            </w:pPr>
            <w:r>
              <w:rPr>
                <w:rFonts w:ascii="宋体" w:hAnsi="宋体" w:eastAsia="宋体" w:cs="宋体"/>
              </w:rPr>
              <w:t>与银行往来的原始凭证</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pPr>
            <w:r>
              <w:rPr>
                <w:rFonts w:ascii="Times New Roman" w:hAnsi="Times New Roman" w:eastAsia="Times New Roman" w:cs="Times New Roman"/>
              </w:rPr>
              <w:t>15</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第二模块</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与外单位往来的原始凭证</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15</w:t>
            </w:r>
          </w:p>
        </w:tc>
      </w:tr>
      <w:tr>
        <w:tblPrEx>
          <w:tblCellMar>
            <w:top w:w="0" w:type="dxa"/>
            <w:left w:w="10" w:type="dxa"/>
            <w:bottom w:w="0" w:type="dxa"/>
            <w:right w:w="10" w:type="dxa"/>
          </w:tblCellMar>
        </w:tblPrEx>
        <w:trPr>
          <w:trHeight w:val="1" w:hRule="atLeast"/>
        </w:trPr>
        <w:tc>
          <w:tcPr>
            <w:tcW w:w="18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第三模块</w:t>
            </w:r>
          </w:p>
        </w:tc>
        <w:tc>
          <w:tcPr>
            <w:tcW w:w="284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企业内部原始凭证</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24</w:t>
            </w:r>
          </w:p>
        </w:tc>
      </w:tr>
      <w:tr>
        <w:tblPrEx>
          <w:tblCellMar>
            <w:top w:w="0" w:type="dxa"/>
            <w:left w:w="10" w:type="dxa"/>
            <w:bottom w:w="0" w:type="dxa"/>
            <w:right w:w="10" w:type="dxa"/>
          </w:tblCellMar>
        </w:tblPrEx>
        <w:trPr>
          <w:cantSplit/>
        </w:trPr>
        <w:tc>
          <w:tcPr>
            <w:tcW w:w="467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合     计</w:t>
            </w:r>
          </w:p>
        </w:tc>
        <w:tc>
          <w:tcPr>
            <w:tcW w:w="18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color w:val="000000"/>
              </w:rPr>
              <w:t>54</w:t>
            </w:r>
          </w:p>
        </w:tc>
      </w:tr>
    </w:tbl>
    <w:p>
      <w:pPr>
        <w:spacing w:line="360" w:lineRule="auto"/>
        <w:rPr>
          <w:rFonts w:ascii="Times New Roman" w:hAnsi="Times New Roman" w:eastAsia="Times New Roman" w:cs="Times New Roman"/>
          <w:b/>
        </w:rPr>
      </w:pPr>
      <w:r>
        <w:rPr>
          <w:rFonts w:ascii="宋体" w:hAnsi="宋体" w:eastAsia="宋体" w:cs="宋体"/>
          <w:b/>
        </w:rPr>
        <w:t>五、关于命题考试的若干规定</w:t>
      </w:r>
    </w:p>
    <w:p>
      <w:pPr>
        <w:spacing w:line="360" w:lineRule="auto"/>
        <w:ind w:firstLine="420"/>
        <w:rPr>
          <w:rFonts w:ascii="宋体" w:hAnsi="宋体" w:eastAsia="宋体" w:cs="宋体"/>
        </w:rPr>
      </w:pPr>
      <w:r>
        <w:rPr>
          <w:rFonts w:ascii="宋体" w:hAnsi="宋体" w:eastAsia="宋体" w:cs="宋体"/>
        </w:rPr>
        <w:t>1．本大纲各章所提到的内容和考核目标都是考试内容。试题覆盖到章，适当突出重点。</w:t>
      </w:r>
    </w:p>
    <w:p>
      <w:pPr>
        <w:spacing w:line="360" w:lineRule="auto"/>
        <w:ind w:firstLine="420"/>
        <w:rPr>
          <w:rFonts w:ascii="宋体" w:hAnsi="宋体" w:eastAsia="宋体" w:cs="宋体"/>
        </w:rPr>
      </w:pPr>
      <w:r>
        <w:rPr>
          <w:rFonts w:ascii="宋体" w:hAnsi="宋体" w:eastAsia="宋体" w:cs="宋体"/>
        </w:rPr>
        <w:t>2．笔试的比例一般为识记占</w:t>
      </w:r>
      <w:r>
        <w:rPr>
          <w:rFonts w:hint="eastAsia" w:ascii="宋体" w:hAnsi="宋体" w:eastAsia="宋体" w:cs="宋体"/>
        </w:rPr>
        <w:t>3</w:t>
      </w:r>
      <w:r>
        <w:rPr>
          <w:rFonts w:ascii="宋体" w:hAnsi="宋体" w:eastAsia="宋体" w:cs="宋体"/>
        </w:rPr>
        <w:t>0%，理解占40%，应用占</w:t>
      </w:r>
      <w:r>
        <w:rPr>
          <w:rFonts w:hint="eastAsia" w:ascii="宋体" w:hAnsi="宋体" w:eastAsia="宋体" w:cs="宋体"/>
        </w:rPr>
        <w:t>3</w:t>
      </w:r>
      <w:r>
        <w:rPr>
          <w:rFonts w:ascii="宋体" w:hAnsi="宋体" w:eastAsia="宋体" w:cs="宋体"/>
        </w:rPr>
        <w:t>0%。</w:t>
      </w:r>
    </w:p>
    <w:p>
      <w:pPr>
        <w:spacing w:line="360" w:lineRule="auto"/>
        <w:ind w:firstLine="420"/>
        <w:rPr>
          <w:rFonts w:ascii="宋体" w:hAnsi="宋体" w:eastAsia="宋体" w:cs="宋体"/>
        </w:rPr>
      </w:pPr>
      <w:r>
        <w:rPr>
          <w:rFonts w:ascii="宋体" w:hAnsi="宋体" w:eastAsia="宋体" w:cs="宋体"/>
        </w:rPr>
        <w:t>3. 试题难易程度应合理：易、中等难度、难。难题部分比例不超过20%。</w:t>
      </w:r>
    </w:p>
    <w:p>
      <w:pPr>
        <w:spacing w:line="360" w:lineRule="auto"/>
        <w:ind w:firstLine="420"/>
        <w:rPr>
          <w:rFonts w:ascii="宋体" w:hAnsi="宋体" w:eastAsia="宋体" w:cs="宋体"/>
        </w:rPr>
      </w:pPr>
      <w:r>
        <w:rPr>
          <w:rFonts w:ascii="宋体" w:hAnsi="宋体" w:eastAsia="宋体" w:cs="宋体"/>
        </w:rPr>
        <w:t>4．笔试试题类型一般分为：单项选择题、</w:t>
      </w:r>
      <w:r>
        <w:rPr>
          <w:rFonts w:hint="eastAsia" w:ascii="宋体" w:hAnsi="宋体" w:eastAsia="宋体" w:cs="宋体"/>
        </w:rPr>
        <w:t>名词解释题、</w:t>
      </w:r>
      <w:r>
        <w:rPr>
          <w:rFonts w:ascii="宋体" w:hAnsi="宋体" w:eastAsia="宋体" w:cs="宋体"/>
        </w:rPr>
        <w:t xml:space="preserve">简答题、综合题。 </w:t>
      </w:r>
    </w:p>
    <w:p>
      <w:pPr>
        <w:spacing w:line="360" w:lineRule="auto"/>
        <w:ind w:firstLine="420"/>
        <w:rPr>
          <w:rFonts w:ascii="宋体" w:hAnsi="宋体" w:eastAsia="宋体" w:cs="宋体"/>
        </w:rPr>
      </w:pPr>
      <w:r>
        <w:rPr>
          <w:rFonts w:ascii="宋体" w:hAnsi="宋体" w:eastAsia="宋体" w:cs="宋体"/>
        </w:rPr>
        <w:t>5．笔试采用闭卷考核方式，考试时间 1</w:t>
      </w:r>
      <w:r>
        <w:rPr>
          <w:rFonts w:hint="eastAsia" w:ascii="宋体" w:hAnsi="宋体" w:eastAsia="宋体" w:cs="宋体"/>
        </w:rPr>
        <w:t>5</w:t>
      </w:r>
      <w:r>
        <w:rPr>
          <w:rFonts w:ascii="宋体" w:hAnsi="宋体" w:eastAsia="宋体" w:cs="宋体"/>
        </w:rPr>
        <w:t>0 分钟，按百分制计分，60分为及格。</w:t>
      </w:r>
    </w:p>
    <w:p>
      <w:pPr>
        <w:spacing w:line="360" w:lineRule="auto"/>
        <w:rPr>
          <w:rFonts w:ascii="Times New Roman" w:hAnsi="Times New Roman" w:eastAsia="Times New Roman" w:cs="Times New Roman"/>
        </w:rPr>
      </w:pPr>
      <w:r>
        <w:rPr>
          <w:rFonts w:ascii="宋体" w:hAnsi="宋体" w:eastAsia="宋体" w:cs="宋体"/>
          <w:b/>
        </w:rPr>
        <w:t>六、题型示例</w:t>
      </w:r>
    </w:p>
    <w:p>
      <w:pPr>
        <w:spacing w:line="360" w:lineRule="auto"/>
        <w:jc w:val="left"/>
        <w:rPr>
          <w:rFonts w:ascii="宋体" w:hAnsi="宋体" w:eastAsia="宋体" w:cs="宋体"/>
        </w:rPr>
      </w:pPr>
      <w:r>
        <w:rPr>
          <w:rFonts w:ascii="宋体" w:hAnsi="宋体" w:eastAsia="宋体" w:cs="宋体"/>
        </w:rPr>
        <w:t xml:space="preserve">（一）单项选择题 </w:t>
      </w:r>
    </w:p>
    <w:p>
      <w:pPr>
        <w:spacing w:line="360" w:lineRule="auto"/>
        <w:jc w:val="left"/>
        <w:rPr>
          <w:rFonts w:ascii="宋体" w:hAnsi="宋体" w:eastAsia="宋体" w:cs="宋体"/>
        </w:rPr>
      </w:pPr>
      <w:r>
        <w:rPr>
          <w:rFonts w:ascii="宋体" w:hAnsi="宋体" w:eastAsia="宋体" w:cs="宋体"/>
        </w:rPr>
        <w:t xml:space="preserve">    从银行提取现金要填制  </w:t>
      </w:r>
    </w:p>
    <w:p>
      <w:pPr>
        <w:spacing w:line="360" w:lineRule="auto"/>
        <w:ind w:firstLine="525"/>
        <w:jc w:val="left"/>
        <w:rPr>
          <w:rFonts w:ascii="宋体" w:hAnsi="宋体" w:eastAsia="宋体" w:cs="宋体"/>
        </w:rPr>
      </w:pPr>
      <w:r>
        <w:rPr>
          <w:rFonts w:ascii="宋体" w:hAnsi="宋体" w:eastAsia="宋体" w:cs="宋体"/>
        </w:rPr>
        <w:t xml:space="preserve">A、现金存款凭条 B、转账支票 C、现金支票 D、进账单 </w:t>
      </w:r>
    </w:p>
    <w:p>
      <w:pPr>
        <w:spacing w:line="360" w:lineRule="auto"/>
        <w:rPr>
          <w:rFonts w:cs="Times New Roman" w:asciiTheme="minorEastAsia" w:hAnsiTheme="minorEastAsia"/>
        </w:rPr>
      </w:pPr>
      <w:r>
        <w:rPr>
          <w:rFonts w:hint="eastAsia" w:cs="Times New Roman" w:asciiTheme="minorEastAsia" w:hAnsiTheme="minorEastAsia"/>
        </w:rPr>
        <w:t>（二）名词解释题</w:t>
      </w:r>
    </w:p>
    <w:p>
      <w:pPr>
        <w:spacing w:line="360" w:lineRule="auto"/>
        <w:rPr>
          <w:rFonts w:ascii="Times New Roman" w:hAnsi="Times New Roman" w:eastAsia="Times New Roman" w:cs="Times New Roman"/>
        </w:rPr>
      </w:pPr>
      <w:r>
        <w:rPr>
          <w:rFonts w:hint="eastAsia" w:cs="Times New Roman" w:asciiTheme="minorEastAsia" w:hAnsiTheme="minorEastAsia"/>
        </w:rPr>
        <w:t xml:space="preserve">    银行承兑汇票</w:t>
      </w:r>
    </w:p>
    <w:p>
      <w:pPr>
        <w:spacing w:line="360" w:lineRule="auto"/>
        <w:jc w:val="left"/>
        <w:rPr>
          <w:rFonts w:ascii="宋体" w:hAnsi="宋体" w:eastAsia="宋体" w:cs="宋体"/>
        </w:rPr>
      </w:pPr>
      <w:r>
        <w:rPr>
          <w:rFonts w:ascii="宋体" w:hAnsi="宋体" w:eastAsia="宋体" w:cs="宋体"/>
        </w:rPr>
        <w:t>（</w:t>
      </w:r>
      <w:r>
        <w:rPr>
          <w:rFonts w:hint="eastAsia" w:ascii="宋体" w:hAnsi="宋体" w:eastAsia="宋体" w:cs="宋体"/>
        </w:rPr>
        <w:t>三</w:t>
      </w:r>
      <w:r>
        <w:rPr>
          <w:rFonts w:ascii="宋体" w:hAnsi="宋体" w:eastAsia="宋体" w:cs="宋体"/>
        </w:rPr>
        <w:t>）简答题</w:t>
      </w:r>
    </w:p>
    <w:p>
      <w:pPr>
        <w:spacing w:line="360" w:lineRule="auto"/>
        <w:ind w:firstLine="315"/>
        <w:jc w:val="left"/>
        <w:rPr>
          <w:rFonts w:ascii="宋体" w:hAnsi="宋体" w:eastAsia="宋体" w:cs="宋体"/>
        </w:rPr>
      </w:pPr>
      <w:r>
        <w:rPr>
          <w:rFonts w:ascii="宋体" w:hAnsi="宋体" w:eastAsia="宋体" w:cs="宋体"/>
        </w:rPr>
        <w:t xml:space="preserve">说明职工薪酬包括哪些内容？ </w:t>
      </w:r>
    </w:p>
    <w:p>
      <w:pPr>
        <w:spacing w:line="360" w:lineRule="auto"/>
        <w:rPr>
          <w:rFonts w:ascii="Times New Roman" w:hAnsi="Times New Roman" w:eastAsia="Times New Roman" w:cs="Times New Roman"/>
        </w:rPr>
      </w:pPr>
      <w:r>
        <w:rPr>
          <w:rFonts w:ascii="宋体" w:hAnsi="宋体" w:eastAsia="宋体" w:cs="宋体"/>
        </w:rPr>
        <w:t>（</w:t>
      </w:r>
      <w:r>
        <w:rPr>
          <w:rFonts w:hint="eastAsia" w:ascii="宋体" w:hAnsi="宋体" w:eastAsia="宋体" w:cs="宋体"/>
        </w:rPr>
        <w:t>四</w:t>
      </w:r>
      <w:r>
        <w:rPr>
          <w:rFonts w:ascii="宋体" w:hAnsi="宋体" w:eastAsia="宋体" w:cs="宋体"/>
        </w:rPr>
        <w:t>）综合题</w:t>
      </w:r>
    </w:p>
    <w:p>
      <w:pPr>
        <w:spacing w:line="340" w:lineRule="auto"/>
        <w:ind w:firstLine="420"/>
        <w:jc w:val="left"/>
        <w:rPr>
          <w:rFonts w:ascii="宋体" w:hAnsi="宋体" w:eastAsia="宋体" w:cs="宋体"/>
          <w:color w:val="000000"/>
        </w:rPr>
      </w:pPr>
      <w:r>
        <w:rPr>
          <w:rFonts w:ascii="宋体" w:hAnsi="宋体" w:eastAsia="宋体" w:cs="宋体"/>
          <w:color w:val="000000"/>
        </w:rPr>
        <w:t>资料： 20xx年，经理陈红因公出差预借差旅费3 000元人民币，请填制这一业务中的相关单据。</w:t>
      </w:r>
    </w:p>
    <w:p>
      <w:pPr>
        <w:spacing w:line="340" w:lineRule="auto"/>
        <w:jc w:val="left"/>
        <w:rPr>
          <w:rFonts w:ascii="宋体" w:hAnsi="宋体" w:eastAsia="宋体" w:cs="宋体"/>
          <w:b/>
          <w:color w:val="000000"/>
        </w:rPr>
      </w:pPr>
    </w:p>
    <w:p>
      <w:pPr>
        <w:spacing w:line="340" w:lineRule="auto"/>
        <w:ind w:firstLine="422"/>
        <w:jc w:val="left"/>
        <w:rPr>
          <w:rFonts w:ascii="宋体" w:hAnsi="宋体" w:eastAsia="宋体" w:cs="宋体"/>
          <w:b/>
          <w:color w:val="000000"/>
        </w:rPr>
      </w:pPr>
      <w:r>
        <w:object>
          <v:shape id="_x0000_i1025" o:spt="75" type="#_x0000_t75" style="height:183.75pt;width:401.25pt;" o:ole="t" filled="f" o:preferrelative="t" stroked="f" coordsize="21600,21600">
            <v:path/>
            <v:fill on="f" focussize="0,0"/>
            <v:stroke on="f" joinstyle="miter"/>
            <v:imagedata r:id="rId5" o:title=""/>
            <o:lock v:ext="edit" aspectratio="t"/>
            <w10:wrap type="none"/>
            <w10:anchorlock/>
          </v:shape>
          <o:OLEObject Type="Embed" ProgID="StaticMetafile" ShapeID="_x0000_i1025" DrawAspect="Content" ObjectID="_1468075725" r:id="rId4">
            <o:LockedField>false</o:LockedField>
          </o:OLEObject>
        </w:object>
      </w:r>
    </w:p>
    <w:p>
      <w:pPr>
        <w:spacing w:line="340" w:lineRule="auto"/>
        <w:ind w:firstLine="422"/>
        <w:jc w:val="left"/>
        <w:rPr>
          <w:rFonts w:ascii="宋体" w:hAnsi="宋体" w:eastAsia="宋体" w:cs="宋体"/>
          <w:b/>
          <w:color w:val="000000"/>
        </w:rPr>
      </w:pPr>
    </w:p>
    <w:p>
      <w:pPr>
        <w:spacing w:line="340" w:lineRule="auto"/>
        <w:ind w:firstLine="422"/>
        <w:jc w:val="left"/>
        <w:rPr>
          <w:rFonts w:ascii="宋体" w:hAnsi="宋体" w:eastAsia="宋体" w:cs="宋体"/>
          <w:b/>
          <w:color w:val="000000"/>
        </w:rPr>
      </w:pPr>
    </w:p>
    <w:p>
      <w:pPr>
        <w:spacing w:line="340" w:lineRule="auto"/>
        <w:ind w:firstLine="422"/>
        <w:jc w:val="left"/>
        <w:rPr>
          <w:rFonts w:ascii="宋体" w:hAnsi="宋体" w:eastAsia="宋体" w:cs="宋体"/>
          <w:b/>
          <w:color w:val="000000"/>
        </w:rPr>
      </w:pPr>
    </w:p>
    <w:p>
      <w:pPr>
        <w:spacing w:line="340" w:lineRule="auto"/>
        <w:ind w:firstLine="422"/>
        <w:jc w:val="left"/>
        <w:rPr>
          <w:rFonts w:ascii="宋体" w:hAnsi="宋体" w:eastAsia="宋体" w:cs="宋体"/>
          <w:b/>
          <w:color w:val="000000"/>
        </w:rPr>
      </w:pPr>
    </w:p>
    <w:p>
      <w:pPr>
        <w:spacing w:line="340" w:lineRule="auto"/>
        <w:ind w:firstLine="422"/>
        <w:jc w:val="left"/>
        <w:rPr>
          <w:rFonts w:ascii="宋体" w:hAnsi="宋体" w:eastAsia="宋体" w:cs="宋体"/>
          <w:b/>
          <w:color w:val="000000"/>
        </w:rPr>
      </w:pP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F31"/>
    <w:rsid w:val="00046160"/>
    <w:rsid w:val="00132216"/>
    <w:rsid w:val="005E58AF"/>
    <w:rsid w:val="00761317"/>
    <w:rsid w:val="00864A37"/>
    <w:rsid w:val="00B53A5E"/>
    <w:rsid w:val="00DE36FA"/>
    <w:rsid w:val="00E23F31"/>
    <w:rsid w:val="00EE2C5D"/>
    <w:rsid w:val="014214F0"/>
    <w:rsid w:val="2C08256C"/>
    <w:rsid w:val="4A000068"/>
    <w:rsid w:val="50D85FD1"/>
    <w:rsid w:val="5FC9102B"/>
    <w:rsid w:val="750009DC"/>
    <w:rsid w:val="7C141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550</Words>
  <Characters>3140</Characters>
  <Lines>26</Lines>
  <Paragraphs>7</Paragraphs>
  <TotalTime>36</TotalTime>
  <ScaleCrop>false</ScaleCrop>
  <LinksUpToDate>false</LinksUpToDate>
  <CharactersWithSpaces>3683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2024-07-03T03:45:00Z</dcterms:created>
  <dc:creator>user</dc:creator>
  <cp:lastModifiedBy>郑永旺</cp:lastModifiedBy>
  <dcterms:modified xsi:type="dcterms:W3CDTF">2024-09-26T06:01:09Z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700CA6B0DB2C48C9932E388523C814F0</vt:lpwstr>
  </property>
</Properties>
</file>