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门店运营与管理           </w:t>
      </w:r>
      <w:r>
        <w:rPr>
          <w:b/>
          <w:bCs/>
        </w:rPr>
        <w:t>课程代码：</w:t>
      </w:r>
      <w:r>
        <w:rPr>
          <w:rFonts w:hint="eastAsia"/>
          <w:b/>
          <w:bCs/>
        </w:rPr>
        <w:t>14018</w:t>
      </w:r>
      <w:r>
        <w:rPr>
          <w:b/>
          <w:bCs/>
        </w:rPr>
        <w:t xml:space="preserve">（笔试）  </w:t>
      </w:r>
      <w:r>
        <w:rPr>
          <w:rFonts w:hint="eastAsia"/>
          <w:b/>
          <w:bCs/>
        </w:rPr>
        <w:t xml:space="preserve"> </w:t>
      </w:r>
      <w:r>
        <w:rPr>
          <w:b/>
          <w:bCs/>
        </w:rPr>
        <w:t xml:space="preserve">    </w:t>
      </w:r>
      <w:r>
        <w:rPr>
          <w:rFonts w:hint="eastAsia"/>
          <w:b/>
          <w:bCs/>
          <w:lang w:val="en-US" w:eastAsia="zh-CN"/>
        </w:rPr>
        <w:t>2024</w:t>
      </w:r>
      <w:r>
        <w:rPr>
          <w:b/>
          <w:bCs/>
        </w:rPr>
        <w:t>年9月版</w:t>
      </w:r>
    </w:p>
    <w:p>
      <w:pPr>
        <w:spacing w:line="360" w:lineRule="auto"/>
        <w:ind w:left="4111" w:hanging="4111" w:hangingChars="1950"/>
        <w:rPr>
          <w:rFonts w:hint="eastAsia"/>
          <w:b/>
          <w:bCs/>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《门店运营与管理》是北京市高等教育自学考试连锁经营与管理（专科）专业的一门专业选修课。</w:t>
      </w:r>
    </w:p>
    <w:p>
      <w:pPr>
        <w:spacing w:line="360" w:lineRule="auto"/>
        <w:ind w:firstLine="420" w:firstLineChars="200"/>
        <w:rPr>
          <w:rFonts w:ascii="宋体" w:hAnsi="宋体"/>
          <w:color w:val="FF0000"/>
          <w:highlight w:val="yellow"/>
        </w:rPr>
      </w:pPr>
      <w:r>
        <w:rPr>
          <w:rFonts w:hint="eastAsia"/>
        </w:rPr>
        <w:t>通过本课程的学习，使学生重点了解商贸连锁企业门店的运营流程与管理规范，对其他行业的连锁门店运营与管理也有一定的借鉴意义。课程系统性与重点性并行，在完整展现连锁企业门店运营与管理流程的基础上，重点讲解作为基层门店管理者的典型工作任务；课程理论与实践并重，强调实践性、实用性，突出讲解主要流程与方法，以突出对学生专业技能的培养。</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连锁经营管理专业需求的基层管理人员的相关知识要求，为以后学习本专业相关知识和从事相关工作打下坚实基础。本课程的基本要求是学习连锁企业门店的商品管理、现金管理、人员管理、顾客管理等四个维度的内容，首先明确连锁企业门店与连锁企业总部的关系、门店组织结构与岗位设置的原则以及作为店长的工作职责和素质要求；其次，依次重点讲解了连锁企业门店的布局与陈列管理、品类管理、进货与存货管理、预算与成本管理、安全与防损管理、服务管理、团队管理、经营绩效分析等关键控制点。</w:t>
      </w:r>
    </w:p>
    <w:p>
      <w:pPr>
        <w:spacing w:line="360" w:lineRule="auto"/>
        <w:ind w:firstLine="420" w:firstLineChars="200"/>
      </w:pPr>
      <w:r>
        <w:rPr>
          <w:rFonts w:hint="eastAsia"/>
        </w:rPr>
        <w:t>本课程的考核章节是：第一章到第十一章，重点章节是第一章、第二章、第三章、第五章、第六章、第七章、第八章、第九章、第十章。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门店运营与管理》课程在连锁经营与管理（专科）专业的教学计划中被列为专业技能课程，本课程的前置课程包括《连锁企业经营管理》、《商品学基础》等理论课程，它的相关联课程包括《卖场设计》、《卖场营销策划》、《理货业务》等。门店运营与管理是一项系统性工程，该课程与相关课程相互衔接，构成完整的课程体系，培养学生具有完备的专业理论支撑和专业核心能力。</w:t>
      </w:r>
    </w:p>
    <w:p>
      <w:pPr>
        <w:spacing w:line="360" w:lineRule="auto"/>
      </w:pPr>
    </w:p>
    <w:p>
      <w:pPr>
        <w:spacing w:line="360" w:lineRule="auto"/>
        <w:ind w:firstLine="420"/>
        <w:jc w:val="center"/>
        <w:rPr>
          <w:b/>
          <w:bCs/>
          <w:sz w:val="28"/>
          <w:szCs w:val="28"/>
        </w:rPr>
      </w:pPr>
      <w:r>
        <w:rPr>
          <w:rFonts w:hint="eastAsia"/>
          <w:b/>
          <w:bCs/>
          <w:sz w:val="28"/>
          <w:szCs w:val="28"/>
        </w:rPr>
        <w:t>第二部分考核内容与考核目标</w:t>
      </w:r>
    </w:p>
    <w:p>
      <w:pPr>
        <w:spacing w:line="360" w:lineRule="auto"/>
        <w:jc w:val="center"/>
        <w:rPr>
          <w:b/>
        </w:rPr>
      </w:pPr>
      <w:r>
        <w:rPr>
          <w:rFonts w:hint="eastAsia"/>
          <w:b/>
        </w:rPr>
        <w:t xml:space="preserve">第一章 </w:t>
      </w:r>
      <w:r>
        <w:rPr>
          <w:b/>
        </w:rPr>
        <w:t xml:space="preserve"> </w:t>
      </w:r>
      <w:r>
        <w:rPr>
          <w:rFonts w:hint="eastAsia"/>
          <w:b/>
        </w:rPr>
        <w:t>导论</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通过本章的学习，对连锁门店的含义、分类和特征有全面的认识；了解连锁门店的职能和组织结构；掌握连锁门店运营与管理的重要控制点。</w:t>
      </w:r>
    </w:p>
    <w:p>
      <w:pPr>
        <w:spacing w:line="360" w:lineRule="auto"/>
        <w:outlineLvl w:val="0"/>
        <w:rPr>
          <w:b/>
        </w:rPr>
      </w:pPr>
      <w:r>
        <w:rPr>
          <w:rFonts w:hint="eastAsia"/>
          <w:b/>
        </w:rPr>
        <w:t>二、考核知识点与考核目标</w:t>
      </w:r>
    </w:p>
    <w:p>
      <w:pPr>
        <w:spacing w:line="360" w:lineRule="auto"/>
        <w:ind w:firstLine="420" w:firstLineChars="200"/>
        <w:rPr>
          <w:rFonts w:ascii="宋体"/>
        </w:rPr>
      </w:pPr>
      <w:r>
        <w:rPr>
          <w:rFonts w:hint="eastAsia" w:ascii="宋体" w:hAnsi="宋体"/>
        </w:rPr>
        <w:t>（一）连锁门店的含义和分类</w:t>
      </w:r>
      <w:r>
        <w:rPr>
          <w:rFonts w:ascii="宋体"/>
        </w:rPr>
        <w:tab/>
      </w:r>
    </w:p>
    <w:p>
      <w:pPr>
        <w:spacing w:line="360" w:lineRule="auto"/>
        <w:ind w:firstLine="420" w:firstLineChars="200"/>
        <w:rPr>
          <w:rFonts w:ascii="宋体" w:hAnsi="宋体"/>
        </w:rPr>
      </w:pPr>
      <w:r>
        <w:rPr>
          <w:rFonts w:hint="eastAsia" w:ascii="宋体" w:hAnsi="宋体"/>
        </w:rPr>
        <w:t>识记：连锁门店的含义、连锁门店的分类</w:t>
      </w:r>
    </w:p>
    <w:p>
      <w:pPr>
        <w:spacing w:line="360" w:lineRule="auto"/>
        <w:ind w:firstLine="420" w:firstLineChars="200"/>
        <w:rPr>
          <w:rFonts w:ascii="宋体"/>
        </w:rPr>
      </w:pPr>
      <w:r>
        <w:rPr>
          <w:rFonts w:hint="eastAsia" w:ascii="宋体" w:hAnsi="宋体"/>
        </w:rPr>
        <w:t>理解：连锁门店的特征</w:t>
      </w:r>
      <w:r>
        <w:rPr>
          <w:rFonts w:ascii="宋体"/>
        </w:rPr>
        <w:tab/>
      </w:r>
    </w:p>
    <w:p>
      <w:pPr>
        <w:spacing w:line="360" w:lineRule="auto"/>
        <w:ind w:firstLine="420" w:firstLineChars="200"/>
        <w:rPr>
          <w:rFonts w:ascii="宋体"/>
        </w:rPr>
      </w:pPr>
      <w:r>
        <w:rPr>
          <w:rFonts w:hint="eastAsia" w:ascii="宋体" w:hAnsi="宋体"/>
        </w:rPr>
        <w:t>（二）连锁门店的职能和组织结构</w:t>
      </w:r>
      <w:r>
        <w:rPr>
          <w:rFonts w:ascii="宋体"/>
        </w:rPr>
        <w:tab/>
      </w:r>
    </w:p>
    <w:p>
      <w:pPr>
        <w:spacing w:line="360" w:lineRule="auto"/>
        <w:ind w:firstLine="420" w:firstLineChars="200"/>
        <w:rPr>
          <w:rFonts w:ascii="宋体" w:hAnsi="宋体"/>
        </w:rPr>
      </w:pPr>
      <w:r>
        <w:rPr>
          <w:rFonts w:hint="eastAsia" w:ascii="宋体" w:hAnsi="宋体"/>
        </w:rPr>
        <w:t>理解：连锁门店的职能</w:t>
      </w:r>
    </w:p>
    <w:p>
      <w:pPr>
        <w:spacing w:line="360" w:lineRule="auto"/>
        <w:ind w:firstLine="420" w:firstLineChars="200"/>
        <w:rPr>
          <w:rFonts w:ascii="宋体"/>
        </w:rPr>
      </w:pPr>
      <w:r>
        <w:rPr>
          <w:rFonts w:hint="eastAsia" w:ascii="宋体" w:hAnsi="宋体"/>
        </w:rPr>
        <w:t>应用：连锁门店的组织结构</w:t>
      </w:r>
      <w:r>
        <w:rPr>
          <w:rFonts w:ascii="宋体"/>
        </w:rPr>
        <w:tab/>
      </w:r>
    </w:p>
    <w:p>
      <w:pPr>
        <w:spacing w:line="360" w:lineRule="auto"/>
        <w:ind w:firstLine="420" w:firstLineChars="200"/>
        <w:rPr>
          <w:rFonts w:ascii="宋体"/>
        </w:rPr>
      </w:pPr>
      <w:r>
        <w:rPr>
          <w:rFonts w:hint="eastAsia" w:ascii="宋体" w:hAnsi="宋体"/>
        </w:rPr>
        <w:t>（三）门店运营与管理的重要控制点</w:t>
      </w:r>
      <w:r>
        <w:rPr>
          <w:rFonts w:ascii="宋体"/>
        </w:rPr>
        <w:tab/>
      </w:r>
    </w:p>
    <w:p>
      <w:pPr>
        <w:spacing w:line="360" w:lineRule="auto"/>
        <w:ind w:firstLine="420" w:firstLineChars="200"/>
        <w:rPr>
          <w:rFonts w:ascii="宋体"/>
        </w:rPr>
      </w:pPr>
      <w:r>
        <w:rPr>
          <w:rFonts w:hint="eastAsia" w:ascii="宋体" w:hAnsi="宋体"/>
        </w:rPr>
        <w:t>理解：商品布局与陈列的控制</w:t>
      </w:r>
      <w:r>
        <w:rPr>
          <w:rFonts w:ascii="宋体"/>
        </w:rPr>
        <w:tab/>
      </w:r>
    </w:p>
    <w:p>
      <w:pPr>
        <w:spacing w:line="360" w:lineRule="auto"/>
        <w:ind w:firstLine="420" w:firstLineChars="200"/>
        <w:rPr>
          <w:rFonts w:ascii="宋体"/>
        </w:rPr>
      </w:pPr>
      <w:r>
        <w:rPr>
          <w:rFonts w:hint="eastAsia" w:ascii="宋体" w:hAnsi="宋体"/>
        </w:rPr>
        <w:t>应用：商品缺货率的控制、盘点控制、单据控制、损耗控制、服务质量控制、经营业绩控制</w:t>
      </w:r>
      <w:r>
        <w:rPr>
          <w:rFonts w:ascii="宋体"/>
        </w:rPr>
        <w:tab/>
      </w:r>
    </w:p>
    <w:p>
      <w:pPr>
        <w:spacing w:line="360" w:lineRule="auto"/>
        <w:jc w:val="center"/>
        <w:rPr>
          <w:b/>
        </w:rPr>
      </w:pPr>
      <w:r>
        <w:rPr>
          <w:rFonts w:hint="eastAsia"/>
          <w:b/>
        </w:rPr>
        <w:t>第二章</w:t>
      </w:r>
      <w:r>
        <w:rPr>
          <w:b/>
        </w:rPr>
        <w:tab/>
      </w:r>
      <w:r>
        <w:rPr>
          <w:rFonts w:hint="eastAsia"/>
          <w:b/>
        </w:rPr>
        <w:t>门店店长岗位认知</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通过本章的学习，掌握门店店长的角色和职责，以及作为店长应具有的素质要求；对店长的日作业流程、周工作流程、月作业流程有全面的认识。</w:t>
      </w:r>
    </w:p>
    <w:p>
      <w:pPr>
        <w:spacing w:line="360" w:lineRule="auto"/>
        <w:outlineLvl w:val="0"/>
        <w:rPr>
          <w:b/>
        </w:rPr>
      </w:pPr>
      <w:r>
        <w:rPr>
          <w:rFonts w:hint="eastAsia"/>
          <w:b/>
        </w:rPr>
        <w:t>二、考核知识点与考核目标</w:t>
      </w:r>
    </w:p>
    <w:p>
      <w:pPr>
        <w:spacing w:line="360" w:lineRule="auto"/>
        <w:ind w:firstLine="422" w:firstLineChars="200"/>
        <w:outlineLvl w:val="0"/>
        <w:rPr>
          <w:rFonts w:ascii="宋体"/>
        </w:rPr>
      </w:pPr>
      <w:r>
        <w:rPr>
          <w:rFonts w:hint="eastAsia"/>
          <w:b/>
        </w:rPr>
        <w:t>（一）</w:t>
      </w:r>
      <w:r>
        <w:rPr>
          <w:rFonts w:hint="eastAsia" w:ascii="宋体" w:hAnsi="宋体"/>
        </w:rPr>
        <w:t>店长的主要职责</w:t>
      </w:r>
      <w:r>
        <w:rPr>
          <w:rFonts w:ascii="宋体"/>
        </w:rPr>
        <w:tab/>
      </w:r>
    </w:p>
    <w:p>
      <w:pPr>
        <w:spacing w:line="360" w:lineRule="auto"/>
        <w:ind w:firstLine="525" w:firstLineChars="250"/>
        <w:rPr>
          <w:rFonts w:ascii="宋体"/>
        </w:rPr>
      </w:pPr>
      <w:r>
        <w:rPr>
          <w:rFonts w:hint="eastAsia" w:ascii="宋体" w:hAnsi="宋体"/>
        </w:rPr>
        <w:t>理解：店长角色和素质要求</w:t>
      </w:r>
      <w:r>
        <w:rPr>
          <w:rFonts w:ascii="宋体"/>
        </w:rPr>
        <w:tab/>
      </w:r>
    </w:p>
    <w:p>
      <w:pPr>
        <w:spacing w:line="360" w:lineRule="auto"/>
        <w:ind w:firstLine="525" w:firstLineChars="250"/>
        <w:rPr>
          <w:rFonts w:ascii="宋体"/>
        </w:rPr>
      </w:pPr>
      <w:r>
        <w:rPr>
          <w:rFonts w:hint="eastAsia" w:ascii="宋体" w:hAnsi="宋体"/>
        </w:rPr>
        <w:t>应用：店长的职责</w:t>
      </w:r>
      <w:r>
        <w:rPr>
          <w:rFonts w:ascii="宋体"/>
        </w:rPr>
        <w:tab/>
      </w:r>
    </w:p>
    <w:p>
      <w:pPr>
        <w:spacing w:line="360" w:lineRule="auto"/>
        <w:ind w:firstLine="420" w:firstLineChars="200"/>
        <w:rPr>
          <w:rFonts w:ascii="宋体"/>
        </w:rPr>
      </w:pPr>
      <w:r>
        <w:rPr>
          <w:rFonts w:hint="eastAsia" w:ascii="宋体" w:hAnsi="宋体"/>
        </w:rPr>
        <w:t>（二）店长的作业流程</w:t>
      </w:r>
    </w:p>
    <w:p>
      <w:pPr>
        <w:spacing w:line="360" w:lineRule="auto"/>
        <w:ind w:firstLine="525" w:firstLineChars="250"/>
        <w:rPr>
          <w:rFonts w:ascii="宋体"/>
        </w:rPr>
      </w:pPr>
      <w:r>
        <w:rPr>
          <w:rFonts w:hint="eastAsia" w:ascii="宋体" w:hAnsi="宋体"/>
        </w:rPr>
        <w:t>应用：店长日作业流程、店长周工作流程、店长月作业流程</w:t>
      </w:r>
    </w:p>
    <w:p>
      <w:pPr>
        <w:spacing w:line="360" w:lineRule="auto"/>
      </w:pPr>
    </w:p>
    <w:p>
      <w:pPr>
        <w:spacing w:line="360" w:lineRule="auto"/>
        <w:jc w:val="center"/>
        <w:rPr>
          <w:b/>
        </w:rPr>
      </w:pPr>
      <w:r>
        <w:rPr>
          <w:rFonts w:hint="eastAsia"/>
          <w:b/>
        </w:rPr>
        <w:t>第三章</w:t>
      </w:r>
      <w:r>
        <w:rPr>
          <w:b/>
        </w:rPr>
        <w:tab/>
      </w:r>
      <w:r>
        <w:rPr>
          <w:rFonts w:hint="eastAsia"/>
          <w:b/>
        </w:rPr>
        <w:t>门店布局与陈列管理</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通过本章的学习，掌握门店布局的原则与方式，会运用磁石点理论；掌握门店陈列的原则与方法。</w:t>
      </w:r>
    </w:p>
    <w:p>
      <w:pPr>
        <w:spacing w:line="360" w:lineRule="auto"/>
        <w:outlineLvl w:val="0"/>
        <w:rPr>
          <w:b/>
        </w:rPr>
      </w:pPr>
      <w:r>
        <w:rPr>
          <w:rFonts w:hint="eastAsia"/>
          <w:b/>
        </w:rPr>
        <w:t>二、考核知识点与考核目标</w:t>
      </w:r>
    </w:p>
    <w:p>
      <w:pPr>
        <w:spacing w:line="360" w:lineRule="auto"/>
        <w:ind w:firstLine="211" w:firstLineChars="100"/>
        <w:outlineLvl w:val="0"/>
        <w:rPr>
          <w:rFonts w:ascii="宋体"/>
        </w:rPr>
      </w:pPr>
      <w:r>
        <w:rPr>
          <w:rFonts w:hint="eastAsia"/>
          <w:b/>
        </w:rPr>
        <w:t>（一）</w:t>
      </w:r>
      <w:r>
        <w:rPr>
          <w:rFonts w:hint="eastAsia" w:ascii="宋体" w:hAnsi="宋体"/>
        </w:rPr>
        <w:t>门店布局</w:t>
      </w:r>
    </w:p>
    <w:p>
      <w:pPr>
        <w:spacing w:line="360" w:lineRule="auto"/>
        <w:ind w:firstLine="315" w:firstLineChars="150"/>
        <w:rPr>
          <w:rFonts w:ascii="宋体"/>
        </w:rPr>
      </w:pPr>
      <w:r>
        <w:rPr>
          <w:rFonts w:hint="eastAsia" w:ascii="宋体" w:hAnsi="宋体"/>
        </w:rPr>
        <w:t>理解：门店布局的原则、门店布局的方式</w:t>
      </w:r>
    </w:p>
    <w:p>
      <w:pPr>
        <w:spacing w:line="360" w:lineRule="auto"/>
        <w:ind w:firstLine="315" w:firstLineChars="150"/>
        <w:rPr>
          <w:rFonts w:ascii="宋体"/>
        </w:rPr>
      </w:pPr>
      <w:r>
        <w:rPr>
          <w:rFonts w:hint="eastAsia" w:ascii="宋体" w:hAnsi="宋体"/>
        </w:rPr>
        <w:t>应用：门店布局中磁石点理论的运用</w:t>
      </w:r>
    </w:p>
    <w:p>
      <w:pPr>
        <w:spacing w:line="360" w:lineRule="auto"/>
        <w:ind w:firstLine="211" w:firstLineChars="100"/>
        <w:rPr>
          <w:rFonts w:ascii="宋体"/>
        </w:rPr>
      </w:pPr>
      <w:r>
        <w:rPr>
          <w:rFonts w:hint="eastAsia"/>
          <w:b/>
        </w:rPr>
        <w:t>（二）</w:t>
      </w:r>
      <w:r>
        <w:rPr>
          <w:rFonts w:hint="eastAsia" w:ascii="宋体" w:hAnsi="宋体"/>
        </w:rPr>
        <w:t>商品陈列</w:t>
      </w:r>
    </w:p>
    <w:p>
      <w:pPr>
        <w:spacing w:line="360" w:lineRule="auto"/>
        <w:ind w:firstLine="315" w:firstLineChars="150"/>
        <w:rPr>
          <w:rFonts w:ascii="宋体" w:hAnsi="宋体"/>
        </w:rPr>
      </w:pPr>
      <w:r>
        <w:rPr>
          <w:rFonts w:hint="eastAsia" w:ascii="宋体" w:hAnsi="宋体"/>
        </w:rPr>
        <w:t>识记：商品陈列</w:t>
      </w:r>
    </w:p>
    <w:p>
      <w:pPr>
        <w:spacing w:line="360" w:lineRule="auto"/>
        <w:ind w:firstLine="315" w:firstLineChars="150"/>
        <w:rPr>
          <w:rFonts w:ascii="宋体"/>
        </w:rPr>
      </w:pPr>
      <w:r>
        <w:rPr>
          <w:rFonts w:hint="eastAsia" w:ascii="宋体" w:hAnsi="宋体"/>
        </w:rPr>
        <w:t>理解：商品陈列的基本原则</w:t>
      </w:r>
    </w:p>
    <w:p>
      <w:pPr>
        <w:spacing w:line="360" w:lineRule="auto"/>
        <w:ind w:firstLine="315" w:firstLineChars="150"/>
        <w:rPr>
          <w:rFonts w:ascii="宋体"/>
        </w:rPr>
      </w:pPr>
      <w:r>
        <w:rPr>
          <w:rFonts w:hint="eastAsia" w:ascii="宋体" w:hAnsi="宋体"/>
        </w:rPr>
        <w:t>应用：商品陈列方法</w:t>
      </w:r>
    </w:p>
    <w:p>
      <w:pPr>
        <w:spacing w:line="360" w:lineRule="auto"/>
      </w:pPr>
    </w:p>
    <w:p>
      <w:pPr>
        <w:spacing w:line="360" w:lineRule="auto"/>
        <w:jc w:val="center"/>
        <w:rPr>
          <w:b/>
        </w:rPr>
      </w:pPr>
      <w:r>
        <w:rPr>
          <w:rFonts w:hint="eastAsia"/>
          <w:b/>
        </w:rPr>
        <w:t>第四章</w:t>
      </w:r>
      <w:r>
        <w:rPr>
          <w:b/>
        </w:rPr>
        <w:tab/>
      </w:r>
      <w:r>
        <w:rPr>
          <w:rFonts w:hint="eastAsia"/>
          <w:b/>
        </w:rPr>
        <w:t>门店品类管理</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通过本章的学习，对连锁门店品类管理的起源、内涵、定义有全面的认识，会应用品类角色知识；熟悉门店品类配置的一般步骤；掌握商品结构优化方法。</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门店品类管理概述</w:t>
      </w:r>
    </w:p>
    <w:p>
      <w:pPr>
        <w:spacing w:line="360" w:lineRule="auto"/>
        <w:ind w:firstLine="420" w:firstLineChars="200"/>
        <w:rPr>
          <w:rFonts w:ascii="宋体"/>
        </w:rPr>
      </w:pPr>
      <w:r>
        <w:rPr>
          <w:rFonts w:hint="eastAsia" w:ascii="宋体" w:hAnsi="宋体"/>
        </w:rPr>
        <w:t>识记：品类的定义</w:t>
      </w:r>
    </w:p>
    <w:p>
      <w:pPr>
        <w:spacing w:line="360" w:lineRule="auto"/>
        <w:ind w:firstLine="420" w:firstLineChars="200"/>
        <w:rPr>
          <w:rFonts w:ascii="宋体"/>
        </w:rPr>
      </w:pPr>
      <w:r>
        <w:rPr>
          <w:rFonts w:hint="eastAsia" w:ascii="宋体" w:hAnsi="宋体"/>
        </w:rPr>
        <w:t>理解：品类角色</w:t>
      </w:r>
    </w:p>
    <w:p>
      <w:pPr>
        <w:spacing w:line="360" w:lineRule="auto"/>
        <w:ind w:firstLine="316" w:firstLineChars="150"/>
        <w:rPr>
          <w:rFonts w:ascii="宋体"/>
        </w:rPr>
      </w:pPr>
      <w:r>
        <w:rPr>
          <w:rFonts w:hint="eastAsia"/>
          <w:b/>
        </w:rPr>
        <w:t>（二）</w:t>
      </w:r>
      <w:r>
        <w:rPr>
          <w:rFonts w:hint="eastAsia" w:ascii="宋体" w:hAnsi="宋体"/>
        </w:rPr>
        <w:t>门店品类管理的具体实施流程</w:t>
      </w:r>
    </w:p>
    <w:p>
      <w:pPr>
        <w:spacing w:line="360" w:lineRule="auto"/>
        <w:ind w:firstLine="420" w:firstLineChars="200"/>
        <w:rPr>
          <w:rFonts w:ascii="宋体"/>
        </w:rPr>
      </w:pPr>
      <w:r>
        <w:rPr>
          <w:rFonts w:hint="eastAsia" w:ascii="宋体" w:hAnsi="宋体"/>
        </w:rPr>
        <w:t>理解：门店品类配置的一般步骤</w:t>
      </w:r>
    </w:p>
    <w:p>
      <w:pPr>
        <w:spacing w:line="360" w:lineRule="auto"/>
        <w:ind w:firstLine="420" w:firstLineChars="200"/>
        <w:rPr>
          <w:rFonts w:ascii="宋体"/>
        </w:rPr>
      </w:pPr>
      <w:r>
        <w:rPr>
          <w:rFonts w:hint="eastAsia" w:ascii="宋体" w:hAnsi="宋体"/>
        </w:rPr>
        <w:t>应用：商品结构优化</w:t>
      </w:r>
    </w:p>
    <w:p>
      <w:pPr>
        <w:spacing w:line="360" w:lineRule="auto"/>
      </w:pPr>
    </w:p>
    <w:p>
      <w:pPr>
        <w:spacing w:line="360" w:lineRule="auto"/>
        <w:jc w:val="center"/>
        <w:rPr>
          <w:b/>
        </w:rPr>
      </w:pPr>
      <w:r>
        <w:rPr>
          <w:rFonts w:hint="eastAsia"/>
          <w:b/>
        </w:rPr>
        <w:t>第五章</w:t>
      </w:r>
      <w:r>
        <w:rPr>
          <w:b/>
        </w:rPr>
        <w:tab/>
      </w:r>
      <w:r>
        <w:rPr>
          <w:rFonts w:hint="eastAsia"/>
          <w:b/>
        </w:rPr>
        <w:t>门店商品进货与存货作业管理</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通过本章的学习，掌握门店进货作业的概念和流程；掌握门店存货作业的目的、原则和</w:t>
      </w:r>
      <w:r>
        <w:rPr>
          <w:rFonts w:ascii="宋体" w:hAnsi="宋体"/>
        </w:rPr>
        <w:t>ABC</w:t>
      </w:r>
      <w:r>
        <w:rPr>
          <w:rFonts w:hint="eastAsia" w:ascii="宋体" w:hAnsi="宋体"/>
        </w:rPr>
        <w:t>存货管理方法；掌握门店仓库管理和盘点管理的要点。</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门店商品进货作业管理</w:t>
      </w:r>
    </w:p>
    <w:p>
      <w:pPr>
        <w:spacing w:line="360" w:lineRule="auto"/>
        <w:ind w:firstLine="420" w:firstLineChars="200"/>
        <w:rPr>
          <w:rFonts w:ascii="宋体"/>
        </w:rPr>
      </w:pPr>
      <w:r>
        <w:rPr>
          <w:rFonts w:hint="eastAsia" w:ascii="宋体" w:hAnsi="宋体"/>
        </w:rPr>
        <w:t>理解：进货作业概述</w:t>
      </w:r>
    </w:p>
    <w:p>
      <w:pPr>
        <w:spacing w:line="360" w:lineRule="auto"/>
        <w:ind w:firstLine="420" w:firstLineChars="200"/>
        <w:rPr>
          <w:rFonts w:ascii="宋体"/>
        </w:rPr>
      </w:pPr>
      <w:r>
        <w:rPr>
          <w:rFonts w:hint="eastAsia" w:ascii="宋体" w:hAnsi="宋体"/>
        </w:rPr>
        <w:t>应用：进货作业流程</w:t>
      </w:r>
    </w:p>
    <w:p>
      <w:pPr>
        <w:spacing w:line="360" w:lineRule="auto"/>
        <w:ind w:firstLine="316" w:firstLineChars="150"/>
        <w:rPr>
          <w:rFonts w:ascii="宋体"/>
        </w:rPr>
      </w:pPr>
      <w:r>
        <w:rPr>
          <w:rFonts w:hint="eastAsia"/>
          <w:b/>
        </w:rPr>
        <w:t>（二）</w:t>
      </w:r>
      <w:r>
        <w:rPr>
          <w:rFonts w:hint="eastAsia" w:ascii="宋体" w:hAnsi="宋体"/>
        </w:rPr>
        <w:t>门店商品存货作业管理</w:t>
      </w:r>
    </w:p>
    <w:p>
      <w:pPr>
        <w:spacing w:line="360" w:lineRule="auto"/>
        <w:ind w:firstLine="420" w:firstLineChars="200"/>
        <w:rPr>
          <w:rFonts w:ascii="宋体"/>
        </w:rPr>
      </w:pPr>
      <w:r>
        <w:rPr>
          <w:rFonts w:hint="eastAsia" w:ascii="宋体" w:hAnsi="宋体"/>
        </w:rPr>
        <w:t>理解：存货作业概述</w:t>
      </w:r>
    </w:p>
    <w:p>
      <w:pPr>
        <w:spacing w:line="360" w:lineRule="auto"/>
        <w:ind w:firstLine="420" w:firstLineChars="200"/>
        <w:rPr>
          <w:rFonts w:ascii="宋体"/>
        </w:rPr>
      </w:pPr>
      <w:r>
        <w:rPr>
          <w:rFonts w:hint="eastAsia" w:ascii="宋体" w:hAnsi="宋体"/>
        </w:rPr>
        <w:t>应用：存货作业内容</w:t>
      </w:r>
    </w:p>
    <w:p>
      <w:pPr>
        <w:spacing w:line="360" w:lineRule="auto"/>
        <w:rPr>
          <w:color w:val="FF0000"/>
        </w:rPr>
      </w:pPr>
    </w:p>
    <w:p>
      <w:pPr>
        <w:spacing w:line="360" w:lineRule="auto"/>
        <w:jc w:val="center"/>
        <w:rPr>
          <w:b/>
        </w:rPr>
      </w:pPr>
      <w:r>
        <w:rPr>
          <w:rFonts w:hint="eastAsia"/>
          <w:b/>
        </w:rPr>
        <w:t>第六章</w:t>
      </w:r>
      <w:r>
        <w:rPr>
          <w:b/>
        </w:rPr>
        <w:tab/>
      </w:r>
      <w:r>
        <w:rPr>
          <w:rFonts w:hint="eastAsia"/>
          <w:b/>
        </w:rPr>
        <w:t>门店预算编制与成本控制要点</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通过本章的学习，对连锁门店预算编制的意义和特点、方式、预算的实施与控制方法有全面的认识；掌握连锁门店预算编制的重点；掌握经营费用、人效与人数、时效与时间量等门店成本控制要点。</w:t>
      </w:r>
      <w:r>
        <w:rPr>
          <w:rFonts w:ascii="宋体" w:hAnsi="宋体"/>
        </w:rPr>
        <w:t xml:space="preserve"> </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门店预算编制</w:t>
      </w:r>
    </w:p>
    <w:p>
      <w:pPr>
        <w:spacing w:line="360" w:lineRule="auto"/>
        <w:ind w:firstLine="420" w:firstLineChars="200"/>
        <w:rPr>
          <w:rFonts w:ascii="宋体"/>
        </w:rPr>
      </w:pPr>
      <w:r>
        <w:rPr>
          <w:rFonts w:hint="eastAsia" w:ascii="宋体" w:hAnsi="宋体"/>
        </w:rPr>
        <w:t>识记：预算管制的意义和特点</w:t>
      </w:r>
    </w:p>
    <w:p>
      <w:pPr>
        <w:spacing w:line="360" w:lineRule="auto"/>
        <w:ind w:firstLine="420" w:firstLineChars="200"/>
        <w:rPr>
          <w:rFonts w:ascii="宋体"/>
        </w:rPr>
      </w:pPr>
      <w:r>
        <w:rPr>
          <w:rFonts w:hint="eastAsia" w:ascii="宋体" w:hAnsi="宋体"/>
        </w:rPr>
        <w:t>理解：预算编制方式、预算的实施与控制方法</w:t>
      </w:r>
    </w:p>
    <w:p>
      <w:pPr>
        <w:spacing w:line="360" w:lineRule="auto"/>
        <w:ind w:firstLine="420" w:firstLineChars="200"/>
        <w:rPr>
          <w:rFonts w:ascii="宋体"/>
        </w:rPr>
      </w:pPr>
      <w:r>
        <w:rPr>
          <w:rFonts w:hint="eastAsia" w:ascii="宋体" w:hAnsi="宋体"/>
        </w:rPr>
        <w:t>应用：预算编制的重点</w:t>
      </w:r>
    </w:p>
    <w:p>
      <w:pPr>
        <w:spacing w:line="360" w:lineRule="auto"/>
        <w:ind w:firstLine="316" w:firstLineChars="150"/>
        <w:rPr>
          <w:rFonts w:ascii="宋体"/>
        </w:rPr>
      </w:pPr>
      <w:r>
        <w:rPr>
          <w:rFonts w:hint="eastAsia"/>
          <w:b/>
        </w:rPr>
        <w:t>（二）</w:t>
      </w:r>
      <w:r>
        <w:rPr>
          <w:rFonts w:hint="eastAsia" w:ascii="宋体" w:hAnsi="宋体"/>
        </w:rPr>
        <w:t>门店成本控制要点</w:t>
      </w:r>
    </w:p>
    <w:p>
      <w:pPr>
        <w:spacing w:line="360" w:lineRule="auto"/>
        <w:ind w:firstLine="420" w:firstLineChars="200"/>
        <w:rPr>
          <w:rFonts w:ascii="宋体"/>
        </w:rPr>
      </w:pPr>
      <w:r>
        <w:rPr>
          <w:rFonts w:hint="eastAsia" w:ascii="宋体" w:hAnsi="宋体"/>
        </w:rPr>
        <w:t>理解：经营费用</w:t>
      </w:r>
    </w:p>
    <w:p>
      <w:pPr>
        <w:spacing w:line="360" w:lineRule="auto"/>
        <w:ind w:firstLine="420" w:firstLineChars="200"/>
        <w:rPr>
          <w:rFonts w:ascii="宋体" w:hAnsi="宋体"/>
        </w:rPr>
      </w:pPr>
      <w:r>
        <w:rPr>
          <w:rFonts w:hint="eastAsia" w:ascii="宋体" w:hAnsi="宋体"/>
        </w:rPr>
        <w:t>应用：人效与人数、时效与时间量</w:t>
      </w:r>
    </w:p>
    <w:p>
      <w:pPr>
        <w:spacing w:line="360" w:lineRule="auto"/>
        <w:ind w:firstLine="420" w:firstLineChars="200"/>
        <w:rPr>
          <w:rFonts w:hint="eastAsia" w:ascii="宋体"/>
        </w:rPr>
      </w:pPr>
    </w:p>
    <w:p>
      <w:pPr>
        <w:spacing w:line="360" w:lineRule="auto"/>
        <w:jc w:val="center"/>
        <w:rPr>
          <w:b/>
        </w:rPr>
      </w:pPr>
      <w:r>
        <w:rPr>
          <w:rFonts w:hint="eastAsia"/>
          <w:b/>
        </w:rPr>
        <w:t>第七章</w:t>
      </w:r>
      <w:r>
        <w:rPr>
          <w:b/>
        </w:rPr>
        <w:tab/>
      </w:r>
      <w:r>
        <w:rPr>
          <w:rFonts w:hint="eastAsia"/>
          <w:b/>
        </w:rPr>
        <w:t>门店促销管理</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通过本章的学习，掌握门店促销组合和促销方式；能够运用门店促销流程知识进行门店促销策划；能够运用门店促销实施流程知识贯彻促销方案。</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门店促销概述</w:t>
      </w:r>
    </w:p>
    <w:p>
      <w:pPr>
        <w:spacing w:line="360" w:lineRule="auto"/>
        <w:ind w:firstLine="420" w:firstLineChars="200"/>
        <w:rPr>
          <w:rFonts w:ascii="宋体"/>
        </w:rPr>
      </w:pPr>
      <w:r>
        <w:rPr>
          <w:rFonts w:hint="eastAsia" w:ascii="宋体" w:hAnsi="宋体"/>
        </w:rPr>
        <w:t>理解：促销组合</w:t>
      </w:r>
    </w:p>
    <w:p>
      <w:pPr>
        <w:spacing w:line="360" w:lineRule="auto"/>
        <w:ind w:firstLine="420" w:firstLineChars="200"/>
        <w:rPr>
          <w:rFonts w:ascii="宋体"/>
        </w:rPr>
      </w:pPr>
      <w:r>
        <w:rPr>
          <w:rFonts w:hint="eastAsia" w:ascii="宋体" w:hAnsi="宋体"/>
        </w:rPr>
        <w:t>应用：促销方式</w:t>
      </w:r>
    </w:p>
    <w:p>
      <w:pPr>
        <w:spacing w:line="360" w:lineRule="auto"/>
        <w:ind w:firstLine="316" w:firstLineChars="150"/>
        <w:rPr>
          <w:rFonts w:ascii="宋体"/>
        </w:rPr>
      </w:pPr>
      <w:r>
        <w:rPr>
          <w:rFonts w:hint="eastAsia"/>
          <w:b/>
        </w:rPr>
        <w:t>（二）</w:t>
      </w:r>
      <w:r>
        <w:rPr>
          <w:rFonts w:hint="eastAsia" w:ascii="宋体" w:hAnsi="宋体"/>
        </w:rPr>
        <w:t>门店促销策划流程</w:t>
      </w:r>
    </w:p>
    <w:p>
      <w:pPr>
        <w:spacing w:line="360" w:lineRule="auto"/>
        <w:ind w:firstLine="315" w:firstLineChars="150"/>
        <w:rPr>
          <w:rFonts w:ascii="宋体"/>
        </w:rPr>
      </w:pPr>
      <w:r>
        <w:rPr>
          <w:rFonts w:hint="eastAsia" w:ascii="宋体" w:hAnsi="宋体"/>
        </w:rPr>
        <w:t>理解：明确促销目的</w:t>
      </w:r>
    </w:p>
    <w:p>
      <w:pPr>
        <w:spacing w:line="360" w:lineRule="auto"/>
        <w:ind w:left="1050" w:leftChars="200" w:hanging="630" w:hangingChars="300"/>
        <w:rPr>
          <w:rFonts w:ascii="宋体"/>
        </w:rPr>
      </w:pPr>
      <w:r>
        <w:rPr>
          <w:rFonts w:hint="eastAsia" w:ascii="宋体" w:hAnsi="宋体"/>
        </w:rPr>
        <w:t>应用：促销时机选择、选定促销商品、确定促销主题、选择促销方式、选择促销媒介、确定促销预算</w:t>
      </w:r>
    </w:p>
    <w:p>
      <w:pPr>
        <w:spacing w:line="360" w:lineRule="auto"/>
        <w:ind w:firstLine="316" w:firstLineChars="150"/>
        <w:rPr>
          <w:rFonts w:ascii="宋体"/>
        </w:rPr>
      </w:pPr>
      <w:r>
        <w:rPr>
          <w:rFonts w:hint="eastAsia"/>
          <w:b/>
        </w:rPr>
        <w:t>（三）</w:t>
      </w:r>
      <w:r>
        <w:rPr>
          <w:rFonts w:hint="eastAsia" w:ascii="宋体" w:hAnsi="宋体"/>
        </w:rPr>
        <w:t>门店促削实施流程</w:t>
      </w:r>
    </w:p>
    <w:p>
      <w:pPr>
        <w:spacing w:line="360" w:lineRule="auto"/>
        <w:ind w:firstLine="420" w:firstLineChars="200"/>
        <w:rPr>
          <w:rFonts w:ascii="宋体"/>
        </w:rPr>
      </w:pPr>
      <w:r>
        <w:rPr>
          <w:rFonts w:hint="eastAsia" w:ascii="宋体" w:hAnsi="宋体"/>
        </w:rPr>
        <w:t>应用：方案制定与审核、促销前准备、促销活动实施、促销活动效果评估</w:t>
      </w:r>
    </w:p>
    <w:p>
      <w:pPr>
        <w:spacing w:line="360" w:lineRule="auto"/>
      </w:pPr>
    </w:p>
    <w:p>
      <w:pPr>
        <w:spacing w:line="360" w:lineRule="auto"/>
        <w:jc w:val="center"/>
        <w:rPr>
          <w:b/>
        </w:rPr>
      </w:pPr>
      <w:r>
        <w:rPr>
          <w:rFonts w:hint="eastAsia"/>
          <w:b/>
        </w:rPr>
        <w:t>第八章</w:t>
      </w:r>
      <w:r>
        <w:rPr>
          <w:b/>
        </w:rPr>
        <w:tab/>
      </w:r>
      <w:r>
        <w:rPr>
          <w:rFonts w:hint="eastAsia"/>
          <w:b/>
        </w:rPr>
        <w:t>门店损耗与安全管理</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通过本章的学习，对连锁门店损耗产生的原因及控制措施有全面的认识；了解门店节能降耗的意义、主要的能耗来源，掌握门店节能举措；熟悉门店的安全应变处理原则，掌握部分常见安全问题的处理要点。</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门店防损管理</w:t>
      </w:r>
    </w:p>
    <w:p>
      <w:pPr>
        <w:spacing w:line="360" w:lineRule="auto"/>
        <w:ind w:firstLine="420" w:firstLineChars="200"/>
        <w:rPr>
          <w:rFonts w:ascii="宋体"/>
        </w:rPr>
      </w:pPr>
      <w:r>
        <w:rPr>
          <w:rFonts w:hint="eastAsia" w:ascii="宋体" w:hAnsi="宋体"/>
        </w:rPr>
        <w:t>理解：门店损耗产生的原因</w:t>
      </w:r>
    </w:p>
    <w:p>
      <w:pPr>
        <w:spacing w:line="360" w:lineRule="auto"/>
        <w:ind w:firstLine="420" w:firstLineChars="200"/>
        <w:rPr>
          <w:rFonts w:ascii="宋体"/>
        </w:rPr>
      </w:pPr>
      <w:r>
        <w:rPr>
          <w:rFonts w:hint="eastAsia" w:ascii="宋体" w:hAnsi="宋体"/>
        </w:rPr>
        <w:t>应用：门店损耗的控制措施</w:t>
      </w:r>
    </w:p>
    <w:p>
      <w:pPr>
        <w:spacing w:line="360" w:lineRule="auto"/>
        <w:ind w:firstLine="316" w:firstLineChars="150"/>
        <w:rPr>
          <w:rFonts w:ascii="宋体"/>
        </w:rPr>
      </w:pPr>
      <w:r>
        <w:rPr>
          <w:rFonts w:hint="eastAsia"/>
          <w:b/>
        </w:rPr>
        <w:t>（二）</w:t>
      </w:r>
      <w:r>
        <w:rPr>
          <w:rFonts w:hint="eastAsia" w:ascii="宋体" w:hAnsi="宋体"/>
        </w:rPr>
        <w:t>门店能耗管理</w:t>
      </w:r>
    </w:p>
    <w:p>
      <w:pPr>
        <w:spacing w:line="360" w:lineRule="auto"/>
        <w:ind w:firstLine="420" w:firstLineChars="200"/>
        <w:rPr>
          <w:rFonts w:ascii="宋体"/>
        </w:rPr>
      </w:pPr>
      <w:r>
        <w:rPr>
          <w:rFonts w:hint="eastAsia" w:ascii="宋体" w:hAnsi="宋体"/>
        </w:rPr>
        <w:t>理解：连锁门店节能降耗的意义、连锁门店主要的能源消耗</w:t>
      </w:r>
    </w:p>
    <w:p>
      <w:pPr>
        <w:spacing w:line="360" w:lineRule="auto"/>
        <w:ind w:firstLine="420" w:firstLineChars="200"/>
        <w:rPr>
          <w:rFonts w:ascii="宋体"/>
        </w:rPr>
      </w:pPr>
      <w:r>
        <w:rPr>
          <w:rFonts w:hint="eastAsia" w:ascii="宋体" w:hAnsi="宋体"/>
        </w:rPr>
        <w:t>应用：连锁门店节能举措</w:t>
      </w:r>
    </w:p>
    <w:p>
      <w:pPr>
        <w:spacing w:line="360" w:lineRule="auto"/>
        <w:ind w:firstLine="316" w:firstLineChars="150"/>
        <w:rPr>
          <w:rFonts w:ascii="宋体"/>
        </w:rPr>
      </w:pPr>
      <w:r>
        <w:rPr>
          <w:rFonts w:hint="eastAsia"/>
          <w:b/>
        </w:rPr>
        <w:t>（三）</w:t>
      </w:r>
      <w:r>
        <w:rPr>
          <w:rFonts w:hint="eastAsia" w:ascii="宋体" w:hAnsi="宋体"/>
        </w:rPr>
        <w:t>门店安全管理</w:t>
      </w:r>
    </w:p>
    <w:p>
      <w:pPr>
        <w:spacing w:line="360" w:lineRule="auto"/>
        <w:ind w:firstLine="420" w:firstLineChars="200"/>
        <w:rPr>
          <w:rFonts w:ascii="宋体"/>
        </w:rPr>
      </w:pPr>
      <w:r>
        <w:rPr>
          <w:rFonts w:hint="eastAsia" w:ascii="宋体" w:hAnsi="宋体"/>
        </w:rPr>
        <w:t>理解：安全应变处理原则</w:t>
      </w:r>
    </w:p>
    <w:p>
      <w:pPr>
        <w:spacing w:line="360" w:lineRule="auto"/>
        <w:ind w:firstLine="420" w:firstLineChars="200"/>
        <w:rPr>
          <w:rFonts w:ascii="宋体"/>
        </w:rPr>
      </w:pPr>
      <w:r>
        <w:rPr>
          <w:rFonts w:hint="eastAsia" w:ascii="宋体" w:hAnsi="宋体"/>
        </w:rPr>
        <w:t>应用：部分常见安全问题的处理要点</w:t>
      </w:r>
    </w:p>
    <w:p>
      <w:pPr>
        <w:spacing w:line="360" w:lineRule="auto"/>
      </w:pPr>
    </w:p>
    <w:p>
      <w:pPr>
        <w:spacing w:line="360" w:lineRule="auto"/>
        <w:jc w:val="center"/>
        <w:rPr>
          <w:b/>
        </w:rPr>
      </w:pPr>
      <w:r>
        <w:rPr>
          <w:rFonts w:hint="eastAsia"/>
          <w:b/>
        </w:rPr>
        <w:t>第九章</w:t>
      </w:r>
      <w:r>
        <w:rPr>
          <w:b/>
        </w:rPr>
        <w:tab/>
      </w:r>
      <w:r>
        <w:rPr>
          <w:rFonts w:hint="eastAsia"/>
          <w:b/>
        </w:rPr>
        <w:t>门店服务管理</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通过本章的学习，对门店服务的特性、门店服务设计、门店服务常见项目有全面的认识，掌握门店服务改进与实施管理办法；熟悉门店服务技巧，掌握微笑的艺术、语言的艺术，能巧妙处理顾客的抱怨。</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门店服务规范</w:t>
      </w:r>
    </w:p>
    <w:p>
      <w:pPr>
        <w:spacing w:line="360" w:lineRule="auto"/>
        <w:ind w:firstLine="420" w:firstLineChars="200"/>
        <w:rPr>
          <w:rFonts w:ascii="宋体"/>
        </w:rPr>
      </w:pPr>
      <w:r>
        <w:rPr>
          <w:rFonts w:hint="eastAsia" w:ascii="宋体" w:hAnsi="宋体"/>
        </w:rPr>
        <w:t>识记：门店服务定义、特点</w:t>
      </w:r>
    </w:p>
    <w:p>
      <w:pPr>
        <w:spacing w:line="360" w:lineRule="auto"/>
        <w:ind w:firstLine="420" w:firstLineChars="200"/>
        <w:rPr>
          <w:rFonts w:ascii="宋体"/>
        </w:rPr>
      </w:pPr>
      <w:r>
        <w:rPr>
          <w:rFonts w:hint="eastAsia" w:ascii="宋体" w:hAnsi="宋体"/>
        </w:rPr>
        <w:t>理解：门店服务的作用、门店服务常见的方式、门店服务设计</w:t>
      </w:r>
    </w:p>
    <w:p>
      <w:pPr>
        <w:spacing w:line="360" w:lineRule="auto"/>
        <w:ind w:firstLine="420" w:firstLineChars="200"/>
        <w:rPr>
          <w:rFonts w:ascii="宋体"/>
        </w:rPr>
      </w:pPr>
      <w:r>
        <w:rPr>
          <w:rFonts w:hint="eastAsia" w:ascii="宋体" w:hAnsi="宋体"/>
        </w:rPr>
        <w:t>应用：门店服务常见的项目、门店服务改进与实施管理</w:t>
      </w:r>
    </w:p>
    <w:p>
      <w:pPr>
        <w:spacing w:line="360" w:lineRule="auto"/>
        <w:ind w:firstLine="316" w:firstLineChars="150"/>
        <w:rPr>
          <w:rFonts w:ascii="宋体"/>
        </w:rPr>
      </w:pPr>
      <w:r>
        <w:rPr>
          <w:rFonts w:hint="eastAsia"/>
          <w:b/>
        </w:rPr>
        <w:t>（二）</w:t>
      </w:r>
      <w:r>
        <w:rPr>
          <w:rFonts w:hint="eastAsia" w:ascii="宋体" w:hAnsi="宋体"/>
        </w:rPr>
        <w:t>门店服务技巧</w:t>
      </w:r>
    </w:p>
    <w:p>
      <w:pPr>
        <w:spacing w:line="360" w:lineRule="auto"/>
        <w:ind w:firstLine="420" w:firstLineChars="200"/>
        <w:rPr>
          <w:rFonts w:ascii="宋体"/>
        </w:rPr>
      </w:pPr>
      <w:r>
        <w:rPr>
          <w:rFonts w:hint="eastAsia" w:ascii="宋体" w:hAnsi="宋体"/>
        </w:rPr>
        <w:t>理解：微笑的艺术</w:t>
      </w:r>
    </w:p>
    <w:p>
      <w:pPr>
        <w:spacing w:line="360" w:lineRule="auto"/>
        <w:ind w:firstLine="420" w:firstLineChars="200"/>
        <w:rPr>
          <w:rFonts w:ascii="宋体"/>
        </w:rPr>
      </w:pPr>
      <w:r>
        <w:rPr>
          <w:rFonts w:hint="eastAsia" w:ascii="宋体" w:hAnsi="宋体"/>
        </w:rPr>
        <w:t>应用：语言的艺术、巧妙处理顾客的抱怨</w:t>
      </w:r>
    </w:p>
    <w:p>
      <w:pPr>
        <w:spacing w:line="360" w:lineRule="auto"/>
      </w:pPr>
    </w:p>
    <w:p>
      <w:pPr>
        <w:spacing w:line="360" w:lineRule="auto"/>
        <w:jc w:val="center"/>
        <w:rPr>
          <w:b/>
        </w:rPr>
      </w:pPr>
      <w:r>
        <w:rPr>
          <w:rFonts w:hint="eastAsia"/>
          <w:b/>
        </w:rPr>
        <w:t>第十章</w:t>
      </w:r>
      <w:r>
        <w:rPr>
          <w:b/>
        </w:rPr>
        <w:tab/>
      </w:r>
      <w:r>
        <w:rPr>
          <w:rFonts w:hint="eastAsia"/>
          <w:b/>
        </w:rPr>
        <w:t>门店团队管理</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了解门店团队的定义、团队的角色以及打造团队凝聚力的方法；掌握门店团队培训体系、培训管理；掌握门店团队员工考核的种类，考核的内容、方法及注意事项；掌握门店团队人员激励的重要途径。</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团队概述</w:t>
      </w:r>
    </w:p>
    <w:p>
      <w:pPr>
        <w:spacing w:line="360" w:lineRule="auto"/>
        <w:ind w:firstLine="420" w:firstLineChars="200"/>
        <w:rPr>
          <w:rFonts w:ascii="宋体"/>
        </w:rPr>
      </w:pPr>
      <w:r>
        <w:rPr>
          <w:rFonts w:hint="eastAsia" w:ascii="宋体" w:hAnsi="宋体"/>
        </w:rPr>
        <w:t>识记：团队的定义、类型</w:t>
      </w:r>
    </w:p>
    <w:p>
      <w:pPr>
        <w:spacing w:line="360" w:lineRule="auto"/>
        <w:ind w:firstLine="420" w:firstLineChars="200"/>
        <w:rPr>
          <w:rFonts w:ascii="宋体"/>
        </w:rPr>
      </w:pPr>
      <w:r>
        <w:rPr>
          <w:rFonts w:hint="eastAsia" w:ascii="宋体" w:hAnsi="宋体"/>
        </w:rPr>
        <w:t>理解：团队角色</w:t>
      </w:r>
    </w:p>
    <w:p>
      <w:pPr>
        <w:spacing w:line="360" w:lineRule="auto"/>
        <w:ind w:firstLine="420" w:firstLineChars="200"/>
        <w:rPr>
          <w:rFonts w:ascii="宋体"/>
        </w:rPr>
      </w:pPr>
      <w:r>
        <w:rPr>
          <w:rFonts w:hint="eastAsia" w:ascii="宋体" w:hAnsi="宋体"/>
        </w:rPr>
        <w:t>应用：打造团队凝聚力</w:t>
      </w:r>
    </w:p>
    <w:p>
      <w:pPr>
        <w:spacing w:line="360" w:lineRule="auto"/>
        <w:ind w:firstLine="316" w:firstLineChars="150"/>
        <w:rPr>
          <w:rFonts w:ascii="宋体"/>
        </w:rPr>
      </w:pPr>
      <w:r>
        <w:rPr>
          <w:rFonts w:hint="eastAsia"/>
          <w:b/>
        </w:rPr>
        <w:t>（二）</w:t>
      </w:r>
      <w:r>
        <w:rPr>
          <w:rFonts w:hint="eastAsia" w:ascii="宋体" w:hAnsi="宋体"/>
        </w:rPr>
        <w:t>门店团队人员培训</w:t>
      </w:r>
    </w:p>
    <w:p>
      <w:pPr>
        <w:spacing w:line="360" w:lineRule="auto"/>
        <w:ind w:firstLine="420" w:firstLineChars="200"/>
        <w:rPr>
          <w:rFonts w:ascii="宋体"/>
        </w:rPr>
      </w:pPr>
      <w:r>
        <w:rPr>
          <w:rFonts w:hint="eastAsia" w:ascii="宋体" w:hAnsi="宋体"/>
        </w:rPr>
        <w:t>理解：培训体系、培训管理</w:t>
      </w:r>
    </w:p>
    <w:p>
      <w:pPr>
        <w:spacing w:line="360" w:lineRule="auto"/>
        <w:ind w:firstLine="316" w:firstLineChars="150"/>
        <w:rPr>
          <w:rFonts w:ascii="宋体"/>
        </w:rPr>
      </w:pPr>
      <w:r>
        <w:rPr>
          <w:rFonts w:hint="eastAsia"/>
          <w:b/>
        </w:rPr>
        <w:t>（三）</w:t>
      </w:r>
      <w:r>
        <w:rPr>
          <w:rFonts w:hint="eastAsia" w:ascii="宋体" w:hAnsi="宋体"/>
        </w:rPr>
        <w:t>门店团队人员考核</w:t>
      </w:r>
    </w:p>
    <w:p>
      <w:pPr>
        <w:spacing w:line="360" w:lineRule="auto"/>
        <w:ind w:firstLine="420" w:firstLineChars="200"/>
        <w:rPr>
          <w:rFonts w:ascii="宋体"/>
        </w:rPr>
      </w:pPr>
      <w:r>
        <w:rPr>
          <w:rFonts w:hint="eastAsia" w:ascii="宋体" w:hAnsi="宋体"/>
        </w:rPr>
        <w:t>理解：员工考核的种类</w:t>
      </w:r>
    </w:p>
    <w:p>
      <w:pPr>
        <w:spacing w:line="360" w:lineRule="auto"/>
        <w:ind w:firstLine="420" w:firstLineChars="200"/>
        <w:rPr>
          <w:rFonts w:ascii="宋体"/>
        </w:rPr>
      </w:pPr>
      <w:r>
        <w:rPr>
          <w:rFonts w:hint="eastAsia" w:ascii="宋体" w:hAnsi="宋体"/>
        </w:rPr>
        <w:t>应用：考核的内容、方法及注意事项</w:t>
      </w:r>
    </w:p>
    <w:p>
      <w:pPr>
        <w:spacing w:line="360" w:lineRule="auto"/>
        <w:ind w:firstLine="315" w:firstLineChars="150"/>
        <w:rPr>
          <w:rFonts w:ascii="宋体"/>
        </w:rPr>
      </w:pPr>
      <w:r>
        <w:rPr>
          <w:rFonts w:hint="eastAsia" w:ascii="宋体" w:hAnsi="宋体"/>
          <w:b w:val="0"/>
          <w:bCs w:val="0"/>
        </w:rPr>
        <w:t>（四）</w:t>
      </w:r>
      <w:r>
        <w:rPr>
          <w:rFonts w:hint="eastAsia" w:ascii="宋体" w:hAnsi="宋体"/>
        </w:rPr>
        <w:t>门店团队人员激励</w:t>
      </w:r>
    </w:p>
    <w:p>
      <w:pPr>
        <w:spacing w:line="360" w:lineRule="auto"/>
        <w:ind w:firstLine="420" w:firstLineChars="200"/>
        <w:rPr>
          <w:rFonts w:ascii="宋体"/>
        </w:rPr>
      </w:pPr>
      <w:r>
        <w:rPr>
          <w:rFonts w:hint="eastAsia" w:ascii="宋体" w:hAnsi="宋体"/>
        </w:rPr>
        <w:t>应用：明确目标，提高和保持团队人员士气；营造积极向上的团队文化；用好物质奖励，实现薪酬激励的指挥棒作用；做好职业发展计划，给员工发展希望。</w:t>
      </w:r>
    </w:p>
    <w:p>
      <w:pPr>
        <w:spacing w:line="360" w:lineRule="auto"/>
      </w:pPr>
    </w:p>
    <w:p>
      <w:pPr>
        <w:spacing w:line="360" w:lineRule="auto"/>
        <w:jc w:val="center"/>
        <w:rPr>
          <w:b/>
        </w:rPr>
      </w:pPr>
      <w:r>
        <w:rPr>
          <w:rFonts w:hint="eastAsia"/>
          <w:b/>
        </w:rPr>
        <w:t xml:space="preserve">第十一章 </w:t>
      </w:r>
      <w:r>
        <w:rPr>
          <w:b/>
        </w:rPr>
        <w:t xml:space="preserve"> </w:t>
      </w:r>
      <w:r>
        <w:rPr>
          <w:rFonts w:hint="eastAsia"/>
          <w:b/>
        </w:rPr>
        <w:t>门店经营绩效分析</w:t>
      </w:r>
    </w:p>
    <w:p>
      <w:pPr>
        <w:spacing w:line="360" w:lineRule="auto"/>
        <w:outlineLvl w:val="0"/>
        <w:rPr>
          <w:b/>
        </w:rPr>
      </w:pPr>
      <w:r>
        <w:rPr>
          <w:rFonts w:hint="eastAsia"/>
          <w:b/>
        </w:rPr>
        <w:t>一、学习目的与要求</w:t>
      </w:r>
    </w:p>
    <w:p>
      <w:pPr>
        <w:spacing w:line="360" w:lineRule="auto"/>
        <w:ind w:firstLine="420" w:firstLineChars="200"/>
        <w:rPr>
          <w:rFonts w:ascii="宋体"/>
        </w:rPr>
      </w:pPr>
      <w:r>
        <w:rPr>
          <w:rFonts w:hint="eastAsia" w:ascii="宋体" w:hAnsi="宋体"/>
        </w:rPr>
        <w:t>通过本章的学习，掌握门店经营绩效分析的三大依据；掌握门店经营绩效分析的常用指标、常用分析方法、分析思路。</w:t>
      </w:r>
    </w:p>
    <w:p>
      <w:pPr>
        <w:spacing w:line="360" w:lineRule="auto"/>
        <w:outlineLvl w:val="0"/>
        <w:rPr>
          <w:b/>
        </w:rPr>
      </w:pPr>
      <w:r>
        <w:rPr>
          <w:rFonts w:hint="eastAsia"/>
          <w:b/>
        </w:rPr>
        <w:t>二、考核知识点与考核目标</w:t>
      </w:r>
    </w:p>
    <w:p>
      <w:pPr>
        <w:spacing w:line="360" w:lineRule="auto"/>
        <w:ind w:firstLine="316" w:firstLineChars="150"/>
        <w:outlineLvl w:val="0"/>
        <w:rPr>
          <w:rFonts w:ascii="宋体"/>
        </w:rPr>
      </w:pPr>
      <w:r>
        <w:rPr>
          <w:rFonts w:hint="eastAsia"/>
          <w:b/>
        </w:rPr>
        <w:t>（一）</w:t>
      </w:r>
      <w:r>
        <w:rPr>
          <w:rFonts w:hint="eastAsia" w:ascii="宋体" w:hAnsi="宋体"/>
        </w:rPr>
        <w:t>门店经营绩效分析的依据</w:t>
      </w:r>
    </w:p>
    <w:p>
      <w:pPr>
        <w:spacing w:line="360" w:lineRule="auto"/>
        <w:ind w:firstLine="420" w:firstLineChars="200"/>
        <w:rPr>
          <w:rFonts w:ascii="宋体"/>
        </w:rPr>
      </w:pPr>
      <w:r>
        <w:rPr>
          <w:rFonts w:hint="eastAsia" w:ascii="宋体" w:hAnsi="宋体"/>
        </w:rPr>
        <w:t>理解：信息搜集、销售报表、财务报表</w:t>
      </w:r>
    </w:p>
    <w:p>
      <w:pPr>
        <w:spacing w:line="360" w:lineRule="auto"/>
        <w:ind w:firstLine="316" w:firstLineChars="150"/>
        <w:rPr>
          <w:rFonts w:ascii="宋体"/>
        </w:rPr>
      </w:pPr>
      <w:r>
        <w:rPr>
          <w:rFonts w:hint="eastAsia"/>
          <w:b/>
        </w:rPr>
        <w:t>（二）</w:t>
      </w:r>
      <w:r>
        <w:rPr>
          <w:rFonts w:hint="eastAsia" w:ascii="宋体" w:hAnsi="宋体"/>
        </w:rPr>
        <w:t>门店经营绩效分析的方法</w:t>
      </w:r>
    </w:p>
    <w:p>
      <w:pPr>
        <w:spacing w:line="360" w:lineRule="auto"/>
        <w:ind w:firstLine="420" w:firstLineChars="200"/>
        <w:rPr>
          <w:rFonts w:ascii="宋体"/>
        </w:rPr>
      </w:pPr>
      <w:r>
        <w:rPr>
          <w:rFonts w:hint="eastAsia" w:ascii="宋体" w:hAnsi="宋体"/>
        </w:rPr>
        <w:t>理解：周转、毛利与利润</w:t>
      </w:r>
    </w:p>
    <w:p>
      <w:pPr>
        <w:spacing w:line="360" w:lineRule="auto"/>
        <w:ind w:firstLine="420" w:firstLineChars="200"/>
        <w:rPr>
          <w:rFonts w:ascii="宋体"/>
        </w:rPr>
      </w:pPr>
      <w:r>
        <w:rPr>
          <w:rFonts w:hint="eastAsia" w:ascii="宋体" w:hAnsi="宋体"/>
        </w:rPr>
        <w:t>应用：常用的门店业绩衡量指标、常用的分析方法、门店经营绩效下降问题的分析思路</w:t>
      </w:r>
    </w:p>
    <w:p>
      <w:pPr>
        <w:spacing w:line="360" w:lineRule="auto"/>
        <w:ind w:firstLine="420" w:firstLineChars="200"/>
        <w:rPr>
          <w:rFonts w:ascii="宋体"/>
        </w:rPr>
      </w:pPr>
    </w:p>
    <w:p>
      <w:pPr>
        <w:spacing w:line="360" w:lineRule="auto"/>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szCs w:val="21"/>
        </w:rPr>
      </w:pPr>
      <w:r>
        <w:rPr>
          <w:rFonts w:hint="eastAsia" w:ascii="宋体"/>
          <w:bCs/>
          <w:szCs w:val="21"/>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sz w:val="21"/>
          <w:szCs w:val="21"/>
        </w:rPr>
      </w:pPr>
      <w:r>
        <w:rPr>
          <w:rFonts w:hint="eastAsia" w:hAnsi="宋体"/>
          <w:bCs/>
          <w:sz w:val="21"/>
          <w:szCs w:val="21"/>
        </w:rPr>
        <w:t>识记：能知道有关的名词、概念、知识的含义，并能正确认识和表述，是低层次的要求。</w:t>
      </w:r>
    </w:p>
    <w:p>
      <w:pPr>
        <w:pStyle w:val="4"/>
        <w:spacing w:line="360" w:lineRule="auto"/>
        <w:ind w:firstLine="420"/>
        <w:rPr>
          <w:rFonts w:hAnsi="宋体"/>
          <w:bCs/>
          <w:sz w:val="21"/>
          <w:szCs w:val="21"/>
        </w:rPr>
      </w:pPr>
      <w:r>
        <w:rPr>
          <w:rFonts w:hint="eastAsia" w:hAnsi="宋体"/>
          <w:bCs/>
          <w:sz w:val="21"/>
          <w:szCs w:val="21"/>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sz w:val="21"/>
          <w:szCs w:val="21"/>
        </w:rPr>
      </w:pPr>
      <w:r>
        <w:rPr>
          <w:rFonts w:hint="eastAsia" w:hAnsi="宋体"/>
          <w:bCs/>
          <w:sz w:val="21"/>
          <w:szCs w:val="21"/>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《门店运营与管理》，周佳 主编，中国经济出版社，201</w:t>
      </w:r>
      <w:r>
        <w:rPr>
          <w:rFonts w:ascii="宋体" w:hAnsi="宋体"/>
        </w:rPr>
        <w:t>3</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bookmarkStart w:id="22" w:name="_GoBack"/>
      <w:bookmarkEnd w:id="22"/>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8、助学学时：本课程笔试4学分，建议总课时72学时，其中助学课时分配如下： </w:t>
      </w:r>
    </w:p>
    <w:tbl>
      <w:tblPr>
        <w:tblStyle w:val="1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4498"/>
        <w:gridCol w:w="11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rPr>
                <w:rFonts w:hint="eastAsia" w:ascii="宋体" w:hAnsi="宋体"/>
                <w:bCs/>
              </w:rPr>
            </w:pPr>
            <w:r>
              <w:rPr>
                <w:rFonts w:hint="eastAsia" w:ascii="宋体" w:hAnsi="宋体"/>
                <w:bCs/>
              </w:rPr>
              <w:t>理 论：</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第一章</w:t>
            </w:r>
          </w:p>
        </w:tc>
        <w:tc>
          <w:tcPr>
            <w:tcW w:w="44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导 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第二章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门店店长岗位认知</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第三章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门店布局与陈列管理</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第四章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门店品类管理</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第五章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门店商品进货与存货作业管理</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第六章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门店预算编制与成本控制要点</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第七章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门店促销管理</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第八章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门店损耗与安全管理</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第九章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门店服务管理</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第十章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门店团队管理</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第十一章</w:t>
            </w:r>
          </w:p>
        </w:tc>
        <w:tc>
          <w:tcPr>
            <w:tcW w:w="449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门店经营绩效分析</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jc w:val="center"/>
        </w:trPr>
        <w:tc>
          <w:tcPr>
            <w:tcW w:w="6330"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134"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72</w:t>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4"/>
        <w:spacing w:line="360" w:lineRule="auto"/>
        <w:ind w:firstLine="210" w:firstLineChars="100"/>
        <w:rPr>
          <w:rFonts w:hAnsi="宋体"/>
          <w:bCs/>
          <w:sz w:val="21"/>
          <w:szCs w:val="21"/>
        </w:rPr>
      </w:pPr>
      <w:r>
        <w:rPr>
          <w:rFonts w:hint="eastAsia" w:hAnsi="宋体"/>
          <w:bCs/>
          <w:sz w:val="21"/>
          <w:szCs w:val="21"/>
        </w:rPr>
        <w:t>1．本大纲各章所提到的内容和考核目标都是考试内容。试题覆盖到章，适当突出重点。</w:t>
      </w:r>
    </w:p>
    <w:p>
      <w:pPr>
        <w:tabs>
          <w:tab w:val="left" w:pos="360"/>
        </w:tabs>
        <w:spacing w:line="360" w:lineRule="auto"/>
        <w:ind w:firstLine="210" w:firstLineChars="100"/>
        <w:rPr>
          <w:rFonts w:hint="eastAsia" w:ascii="宋体" w:hAnsi="宋体"/>
          <w:szCs w:val="21"/>
        </w:rPr>
      </w:pPr>
      <w:r>
        <w:rPr>
          <w:rFonts w:hint="eastAsia" w:ascii="宋体" w:hAnsi="宋体"/>
          <w:szCs w:val="21"/>
        </w:rPr>
        <w:t>2.笔试的比例一般为识记占30%,理解占40%，应用占30%。</w:t>
      </w:r>
    </w:p>
    <w:p>
      <w:pPr>
        <w:pStyle w:val="4"/>
        <w:spacing w:line="360" w:lineRule="auto"/>
        <w:ind w:firstLine="210" w:firstLineChars="100"/>
        <w:rPr>
          <w:rFonts w:hAnsi="宋体"/>
          <w:bCs/>
          <w:sz w:val="21"/>
          <w:szCs w:val="21"/>
        </w:rPr>
      </w:pPr>
      <w:r>
        <w:rPr>
          <w:rFonts w:hAnsi="宋体"/>
          <w:sz w:val="21"/>
          <w:szCs w:val="21"/>
        </w:rPr>
        <w:t>3.</w:t>
      </w:r>
      <w:r>
        <w:rPr>
          <w:rFonts w:hint="eastAsia" w:hAnsi="宋体"/>
          <w:bCs/>
          <w:sz w:val="21"/>
          <w:szCs w:val="21"/>
        </w:rPr>
        <w:t>反映不同难易度的试题分数比例一般为较易、中等难度占8</w:t>
      </w:r>
      <w:r>
        <w:rPr>
          <w:rFonts w:hAnsi="宋体"/>
          <w:bCs/>
          <w:sz w:val="21"/>
          <w:szCs w:val="21"/>
        </w:rPr>
        <w:t>0%</w:t>
      </w:r>
      <w:r>
        <w:rPr>
          <w:rFonts w:hint="eastAsia" w:hAnsi="宋体"/>
          <w:bCs/>
          <w:sz w:val="21"/>
          <w:szCs w:val="21"/>
        </w:rPr>
        <w:t>，较难占2</w:t>
      </w:r>
      <w:r>
        <w:rPr>
          <w:rFonts w:hAnsi="宋体"/>
          <w:bCs/>
          <w:sz w:val="21"/>
          <w:szCs w:val="21"/>
        </w:rPr>
        <w:t>0%</w:t>
      </w:r>
      <w:r>
        <w:rPr>
          <w:rFonts w:hint="eastAsia" w:hAnsi="宋体"/>
          <w:bCs/>
          <w:sz w:val="21"/>
          <w:szCs w:val="21"/>
        </w:rPr>
        <w:t>。</w:t>
      </w:r>
    </w:p>
    <w:p>
      <w:pPr>
        <w:tabs>
          <w:tab w:val="left" w:pos="360"/>
        </w:tabs>
        <w:spacing w:line="360" w:lineRule="auto"/>
        <w:ind w:firstLine="210" w:firstLineChars="100"/>
        <w:rPr>
          <w:rFonts w:hint="eastAsia" w:ascii="宋体" w:hAnsi="宋体"/>
          <w:szCs w:val="21"/>
        </w:rPr>
      </w:pPr>
      <w:r>
        <w:rPr>
          <w:rFonts w:hint="eastAsia" w:ascii="宋体" w:hAnsi="宋体"/>
          <w:szCs w:val="21"/>
        </w:rPr>
        <w:t>4.笔试试题类型一般为：单项选择题、多项选择题、简答题、案例分析题。</w:t>
      </w:r>
    </w:p>
    <w:p>
      <w:pPr>
        <w:pStyle w:val="4"/>
        <w:spacing w:line="360" w:lineRule="auto"/>
        <w:ind w:firstLine="210" w:firstLineChars="100"/>
        <w:rPr>
          <w:rFonts w:hAnsi="宋体"/>
          <w:bCs/>
          <w:sz w:val="21"/>
          <w:szCs w:val="21"/>
        </w:rPr>
      </w:pPr>
      <w:r>
        <w:rPr>
          <w:rFonts w:hint="eastAsia" w:hAnsi="宋体"/>
          <w:bCs/>
          <w:sz w:val="21"/>
          <w:szCs w:val="21"/>
        </w:rPr>
        <w:t>5．笔试采用闭卷考核方式，考试时间150分钟，按百分制计分，6</w:t>
      </w:r>
      <w:r>
        <w:rPr>
          <w:rFonts w:hAnsi="宋体"/>
          <w:bCs/>
          <w:sz w:val="21"/>
          <w:szCs w:val="21"/>
        </w:rPr>
        <w:t>0</w:t>
      </w:r>
      <w:r>
        <w:rPr>
          <w:rFonts w:hint="eastAsia" w:hAnsi="宋体"/>
          <w:bCs/>
          <w:sz w:val="21"/>
          <w:szCs w:val="21"/>
        </w:rPr>
        <w:t>分及格。</w:t>
      </w:r>
    </w:p>
    <w:p>
      <w:pPr>
        <w:spacing w:line="360" w:lineRule="auto"/>
        <w:ind w:firstLine="0" w:firstLineChars="0"/>
        <w:rPr>
          <w:rFonts w:hint="eastAsia" w:ascii="宋体" w:hAnsi="宋体"/>
          <w:b/>
          <w:szCs w:val="21"/>
        </w:rPr>
      </w:pPr>
      <w:r>
        <w:rPr>
          <w:rFonts w:hint="eastAsia" w:ascii="宋体" w:hAnsi="宋体"/>
          <w:b/>
          <w:szCs w:val="21"/>
        </w:rPr>
        <w:t>六、题型示例</w:t>
      </w:r>
    </w:p>
    <w:p>
      <w:pPr>
        <w:spacing w:line="360" w:lineRule="auto"/>
        <w:ind w:firstLine="210" w:firstLineChars="100"/>
        <w:rPr>
          <w:rFonts w:hint="eastAsia" w:ascii="宋体" w:hAnsi="宋体"/>
          <w:bCs/>
          <w:szCs w:val="21"/>
        </w:rPr>
      </w:pPr>
      <w:r>
        <w:rPr>
          <w:rFonts w:hint="eastAsia" w:ascii="宋体" w:hAnsi="宋体"/>
          <w:bCs/>
          <w:szCs w:val="21"/>
        </w:rPr>
        <w:t>（一）单项选择题</w:t>
      </w:r>
    </w:p>
    <w:p>
      <w:pPr>
        <w:tabs>
          <w:tab w:val="left" w:pos="108"/>
        </w:tabs>
        <w:spacing w:line="360" w:lineRule="auto"/>
        <w:ind w:left="0" w:leftChars="0" w:firstLine="315" w:firstLineChars="150"/>
        <w:jc w:val="left"/>
        <w:rPr>
          <w:rFonts w:ascii="宋体" w:hAnsi="宋体"/>
        </w:rPr>
      </w:pPr>
      <w:bookmarkStart w:id="0" w:name="Tad61a1ef_26ce_46ff_b268_786c8c3b88efs"/>
      <w:bookmarkEnd w:id="0"/>
      <w:r>
        <w:rPr>
          <w:rFonts w:hint="eastAsia" w:ascii="宋体" w:hAnsi="宋体"/>
        </w:rPr>
        <w:t>连锁商超类企业的损耗率通常控制在</w:t>
      </w:r>
      <w:r>
        <w:rPr>
          <w:rFonts w:ascii="宋体" w:hAnsi="宋体"/>
        </w:rPr>
        <w:t xml:space="preserve">  </w:t>
      </w:r>
      <w:bookmarkStart w:id="1" w:name="Tad61a1ef_26ce_46ff_b268_786c8c3b88efe"/>
      <w:bookmarkEnd w:id="1"/>
    </w:p>
    <w:p>
      <w:pPr>
        <w:tabs>
          <w:tab w:val="left" w:pos="315"/>
          <w:tab w:val="left" w:pos="3781"/>
        </w:tabs>
        <w:spacing w:line="360" w:lineRule="auto"/>
        <w:ind w:left="420" w:hanging="420"/>
        <w:jc w:val="left"/>
        <w:rPr>
          <w:rFonts w:ascii="宋体" w:hAnsi="宋体"/>
        </w:rPr>
      </w:pPr>
      <w:r>
        <w:rPr>
          <w:rFonts w:ascii="宋体" w:hAnsi="宋体"/>
        </w:rPr>
        <w:tab/>
      </w:r>
      <w:r>
        <w:rPr>
          <w:rFonts w:ascii="宋体" w:hAnsi="宋体"/>
        </w:rPr>
        <w:t>A．</w:t>
      </w:r>
      <w:bookmarkStart w:id="2" w:name="Xad61a1ef_26ce_46ff_b268_786c8c3b88efAs"/>
      <w:bookmarkEnd w:id="2"/>
      <w:r>
        <w:rPr>
          <w:rFonts w:hint="eastAsia" w:ascii="宋体" w:hAnsi="宋体"/>
        </w:rPr>
        <w:t>千分之二</w:t>
      </w:r>
      <w:r>
        <w:rPr>
          <w:rFonts w:ascii="宋体" w:hAnsi="宋体"/>
        </w:rPr>
        <w:t xml:space="preserve">  </w:t>
      </w:r>
      <w:bookmarkStart w:id="3" w:name="Xad61a1ef_26ce_46ff_b268_786c8c3b88efAe"/>
      <w:bookmarkEnd w:id="3"/>
      <w:r>
        <w:rPr>
          <w:rFonts w:ascii="宋体" w:hAnsi="宋体"/>
        </w:rPr>
        <w:tab/>
      </w:r>
      <w:r>
        <w:rPr>
          <w:rFonts w:ascii="宋体" w:hAnsi="宋体"/>
        </w:rPr>
        <w:t>B．</w:t>
      </w:r>
      <w:bookmarkStart w:id="4" w:name="Xad61a1ef_26ce_46ff_b268_786c8c3b88efBs"/>
      <w:bookmarkEnd w:id="4"/>
      <w:r>
        <w:rPr>
          <w:rFonts w:hint="eastAsia" w:ascii="宋体" w:hAnsi="宋体"/>
        </w:rPr>
        <w:t>千分之五</w:t>
      </w:r>
      <w:r>
        <w:rPr>
          <w:rFonts w:ascii="宋体" w:hAnsi="宋体"/>
        </w:rPr>
        <w:t xml:space="preserve">  </w:t>
      </w:r>
      <w:bookmarkStart w:id="5" w:name="Xad61a1ef_26ce_46ff_b268_786c8c3b88efBe"/>
      <w:bookmarkEnd w:id="5"/>
    </w:p>
    <w:p>
      <w:pPr>
        <w:tabs>
          <w:tab w:val="left" w:pos="315"/>
          <w:tab w:val="left" w:pos="3781"/>
        </w:tabs>
        <w:spacing w:line="360" w:lineRule="auto"/>
        <w:ind w:left="420" w:hanging="420"/>
        <w:jc w:val="left"/>
        <w:rPr>
          <w:rFonts w:ascii="宋体" w:hAnsi="宋体"/>
        </w:rPr>
      </w:pPr>
      <w:r>
        <w:rPr>
          <w:rFonts w:ascii="宋体" w:hAnsi="宋体"/>
        </w:rPr>
        <w:tab/>
      </w:r>
      <w:r>
        <w:rPr>
          <w:rFonts w:ascii="宋体" w:hAnsi="宋体"/>
        </w:rPr>
        <w:t>C．</w:t>
      </w:r>
      <w:bookmarkStart w:id="6" w:name="Xad61a1ef_26ce_46ff_b268_786c8c3b88efCs"/>
      <w:bookmarkEnd w:id="6"/>
      <w:r>
        <w:rPr>
          <w:rFonts w:hint="eastAsia" w:ascii="宋体" w:hAnsi="宋体"/>
        </w:rPr>
        <w:t>千分之八</w:t>
      </w:r>
      <w:r>
        <w:rPr>
          <w:rFonts w:ascii="宋体" w:hAnsi="宋体"/>
        </w:rPr>
        <w:t xml:space="preserve">  </w:t>
      </w:r>
      <w:bookmarkStart w:id="7" w:name="Xad61a1ef_26ce_46ff_b268_786c8c3b88efCe"/>
      <w:bookmarkEnd w:id="7"/>
      <w:r>
        <w:rPr>
          <w:rFonts w:ascii="宋体" w:hAnsi="宋体"/>
        </w:rPr>
        <w:tab/>
      </w:r>
      <w:r>
        <w:rPr>
          <w:rFonts w:ascii="宋体" w:hAnsi="宋体"/>
        </w:rPr>
        <w:t>D．</w:t>
      </w:r>
      <w:bookmarkStart w:id="8" w:name="Xad61a1ef_26ce_46ff_b268_786c8c3b88efDs"/>
      <w:bookmarkEnd w:id="8"/>
      <w:r>
        <w:rPr>
          <w:rFonts w:hint="eastAsia" w:ascii="宋体" w:hAnsi="宋体"/>
        </w:rPr>
        <w:t>百分之一</w:t>
      </w:r>
      <w:r>
        <w:rPr>
          <w:rFonts w:ascii="宋体" w:hAnsi="宋体"/>
        </w:rPr>
        <w:t xml:space="preserve">  </w:t>
      </w:r>
      <w:bookmarkStart w:id="9" w:name="Xad61a1ef_26ce_46ff_b268_786c8c3b88efDe"/>
      <w:bookmarkEnd w:id="9"/>
    </w:p>
    <w:p>
      <w:pPr>
        <w:tabs>
          <w:tab w:val="left" w:pos="215"/>
          <w:tab w:val="left" w:pos="3781"/>
        </w:tabs>
        <w:spacing w:line="360" w:lineRule="auto"/>
        <w:ind w:left="420" w:hanging="420"/>
        <w:jc w:val="left"/>
        <w:rPr>
          <w:rFonts w:ascii="宋体" w:hAnsi="宋体"/>
          <w:bCs/>
          <w:szCs w:val="21"/>
        </w:rPr>
      </w:pPr>
      <w:r>
        <w:rPr>
          <w:rFonts w:ascii="宋体" w:hAnsi="宋体"/>
        </w:rPr>
        <w:tab/>
      </w:r>
      <w:bookmarkStart w:id="10" w:name="Dad61a1ef_26ce_46ff_b268_786c8c3b88efDAe"/>
      <w:bookmarkEnd w:id="10"/>
      <w:r>
        <w:rPr>
          <w:rFonts w:hint="eastAsia" w:ascii="宋体" w:hAnsi="宋体"/>
          <w:bCs/>
          <w:szCs w:val="21"/>
        </w:rPr>
        <w:t>（二）多项选择题</w:t>
      </w:r>
    </w:p>
    <w:p>
      <w:pPr>
        <w:spacing w:line="360" w:lineRule="auto"/>
        <w:ind w:left="0" w:leftChars="0" w:firstLine="315" w:firstLineChars="150"/>
        <w:jc w:val="left"/>
        <w:rPr>
          <w:rFonts w:ascii="宋体" w:hAnsi="宋体"/>
        </w:rPr>
      </w:pPr>
      <w:bookmarkStart w:id="11" w:name="_Hlk45606686"/>
      <w:r>
        <w:rPr>
          <w:rFonts w:hint="eastAsia" w:ascii="宋体" w:hAnsi="宋体"/>
        </w:rPr>
        <w:t>门店存货管理需要遵循的原则</w:t>
      </w:r>
      <w:bookmarkEnd w:id="11"/>
      <w:r>
        <w:rPr>
          <w:rFonts w:hint="eastAsia" w:ascii="宋体" w:hAnsi="宋体"/>
        </w:rPr>
        <w:t>是</w:t>
      </w:r>
      <w:r>
        <w:rPr>
          <w:rFonts w:ascii="宋体" w:hAnsi="宋体"/>
        </w:rPr>
        <w:t xml:space="preserve"> </w:t>
      </w:r>
      <w:bookmarkStart w:id="12" w:name="T0f38a575_7a6e_475f_b2b8_d350f60c6448e"/>
      <w:bookmarkEnd w:id="12"/>
    </w:p>
    <w:p>
      <w:pPr>
        <w:tabs>
          <w:tab w:val="left" w:pos="315"/>
          <w:tab w:val="left" w:pos="3781"/>
        </w:tabs>
        <w:spacing w:line="360" w:lineRule="auto"/>
        <w:ind w:left="420" w:hanging="420"/>
        <w:jc w:val="left"/>
        <w:rPr>
          <w:rFonts w:ascii="宋体" w:hAnsi="宋体"/>
        </w:rPr>
      </w:pPr>
      <w:r>
        <w:rPr>
          <w:rFonts w:ascii="宋体" w:hAnsi="宋体"/>
        </w:rPr>
        <w:tab/>
      </w:r>
      <w:r>
        <w:rPr>
          <w:rFonts w:ascii="宋体" w:hAnsi="宋体"/>
        </w:rPr>
        <w:t>A．</w:t>
      </w:r>
      <w:bookmarkStart w:id="13" w:name="X0f38a575_7a6e_475f_b2b8_d350f60c6448As"/>
      <w:bookmarkEnd w:id="13"/>
      <w:bookmarkStart w:id="14" w:name="X0f38a575_7a6e_475f_b2b8_d350f60c6448Ae"/>
      <w:bookmarkEnd w:id="14"/>
      <w:r>
        <w:rPr>
          <w:rFonts w:hint="eastAsia" w:ascii="宋体" w:hAnsi="宋体"/>
        </w:rPr>
        <w:t>周转率原则</w:t>
      </w:r>
      <w:r>
        <w:rPr>
          <w:rFonts w:ascii="宋体" w:hAnsi="宋体"/>
        </w:rPr>
        <w:tab/>
      </w:r>
      <w:r>
        <w:rPr>
          <w:rFonts w:ascii="宋体" w:hAnsi="宋体"/>
        </w:rPr>
        <w:t>B．</w:t>
      </w:r>
      <w:bookmarkStart w:id="15" w:name="X0f38a575_7a6e_475f_b2b8_d350f60c6448Bs"/>
      <w:bookmarkEnd w:id="15"/>
      <w:r>
        <w:rPr>
          <w:rFonts w:hint="eastAsia" w:ascii="宋体" w:hAnsi="宋体"/>
        </w:rPr>
        <w:t>重量性原则</w:t>
      </w:r>
      <w:r>
        <w:rPr>
          <w:rFonts w:ascii="宋体" w:hAnsi="宋体"/>
        </w:rPr>
        <w:t xml:space="preserve">  </w:t>
      </w:r>
      <w:bookmarkStart w:id="16" w:name="X0f38a575_7a6e_475f_b2b8_d350f60c6448Be"/>
      <w:bookmarkEnd w:id="16"/>
    </w:p>
    <w:p>
      <w:pPr>
        <w:tabs>
          <w:tab w:val="left" w:pos="535"/>
          <w:tab w:val="left" w:pos="3781"/>
        </w:tabs>
        <w:spacing w:line="360" w:lineRule="auto"/>
        <w:ind w:left="0" w:firstLine="315" w:firstLineChars="150"/>
        <w:jc w:val="left"/>
        <w:rPr>
          <w:rFonts w:hint="eastAsia" w:ascii="宋体" w:hAnsi="宋体"/>
          <w:bCs/>
          <w:szCs w:val="21"/>
        </w:rPr>
      </w:pPr>
      <w:r>
        <w:rPr>
          <w:rFonts w:ascii="宋体" w:hAnsi="宋体"/>
        </w:rPr>
        <w:t>C．</w:t>
      </w:r>
      <w:bookmarkStart w:id="17" w:name="X0f38a575_7a6e_475f_b2b8_d350f60c6448Cs"/>
      <w:bookmarkEnd w:id="17"/>
      <w:r>
        <w:rPr>
          <w:rFonts w:hint="eastAsia" w:ascii="宋体" w:hAnsi="宋体"/>
        </w:rPr>
        <w:t>易见易取原则</w:t>
      </w:r>
      <w:r>
        <w:rPr>
          <w:rFonts w:ascii="宋体" w:hAnsi="宋体"/>
        </w:rPr>
        <w:t xml:space="preserve"> </w:t>
      </w:r>
      <w:bookmarkStart w:id="18" w:name="X0f38a575_7a6e_475f_b2b8_d350f60c6448Ce"/>
      <w:bookmarkEnd w:id="18"/>
      <w:r>
        <w:rPr>
          <w:rFonts w:ascii="宋体" w:hAnsi="宋体"/>
        </w:rPr>
        <w:tab/>
      </w:r>
      <w:r>
        <w:rPr>
          <w:rFonts w:ascii="宋体" w:hAnsi="宋体"/>
        </w:rPr>
        <w:t>D．</w:t>
      </w:r>
      <w:bookmarkStart w:id="19" w:name="X0f38a575_7a6e_475f_b2b8_d350f60c6448Ds"/>
      <w:bookmarkEnd w:id="19"/>
      <w:bookmarkStart w:id="20" w:name="X0f38a575_7a6e_475f_b2b8_d350f60c6448De"/>
      <w:bookmarkEnd w:id="20"/>
      <w:r>
        <w:rPr>
          <w:rFonts w:hint="eastAsia" w:ascii="宋体" w:hAnsi="宋体"/>
        </w:rPr>
        <w:t>先进先出原则</w:t>
      </w:r>
    </w:p>
    <w:p>
      <w:pPr>
        <w:spacing w:line="360" w:lineRule="auto"/>
        <w:ind w:firstLine="210" w:firstLineChars="100"/>
        <w:rPr>
          <w:rFonts w:hint="eastAsia" w:ascii="宋体" w:hAnsi="宋体"/>
          <w:bCs/>
          <w:szCs w:val="21"/>
        </w:rPr>
      </w:pPr>
      <w:r>
        <w:rPr>
          <w:rFonts w:hint="eastAsia" w:ascii="宋体" w:hAnsi="宋体"/>
          <w:szCs w:val="21"/>
        </w:rPr>
        <w:t>（三）</w:t>
      </w:r>
      <w:r>
        <w:rPr>
          <w:rFonts w:hint="eastAsia" w:ascii="宋体" w:hAnsi="宋体"/>
          <w:bCs/>
          <w:szCs w:val="21"/>
        </w:rPr>
        <w:t>简答题</w:t>
      </w:r>
    </w:p>
    <w:p>
      <w:pPr>
        <w:spacing w:line="360" w:lineRule="auto"/>
        <w:ind w:firstLine="315" w:firstLineChars="150"/>
        <w:rPr>
          <w:rFonts w:hint="eastAsia" w:ascii="宋体" w:hAnsi="宋体"/>
          <w:szCs w:val="21"/>
        </w:rPr>
      </w:pPr>
      <w:r>
        <w:rPr>
          <w:rFonts w:hint="eastAsia" w:ascii="宋体" w:hAnsi="宋体"/>
        </w:rPr>
        <w:t>制约零售商圈的主要因素有哪些？</w:t>
      </w:r>
      <w:r>
        <w:rPr>
          <w:rFonts w:hint="eastAsia" w:ascii="宋体" w:hAnsi="宋体"/>
          <w:szCs w:val="21"/>
        </w:rPr>
        <w:t xml:space="preserve"> </w:t>
      </w:r>
    </w:p>
    <w:p>
      <w:pPr>
        <w:spacing w:line="360" w:lineRule="auto"/>
        <w:ind w:firstLine="210" w:firstLineChars="100"/>
        <w:rPr>
          <w:rFonts w:ascii="宋体" w:hAnsi="宋体"/>
          <w:bCs/>
          <w:szCs w:val="21"/>
        </w:rPr>
      </w:pPr>
      <w:r>
        <w:rPr>
          <w:rFonts w:hint="eastAsia" w:ascii="宋体" w:hAnsi="宋体"/>
          <w:bCs/>
          <w:szCs w:val="21"/>
        </w:rPr>
        <w:t>（四）案例分析题</w:t>
      </w:r>
    </w:p>
    <w:p>
      <w:pPr>
        <w:spacing w:line="360" w:lineRule="auto"/>
        <w:ind w:left="315" w:leftChars="150" w:firstLine="420" w:firstLineChars="200"/>
        <w:jc w:val="left"/>
        <w:rPr>
          <w:rFonts w:ascii="宋体" w:hAnsi="宋体"/>
        </w:rPr>
      </w:pPr>
      <w:r>
        <w:rPr>
          <w:rFonts w:hint="eastAsia" w:ascii="宋体" w:hAnsi="宋体"/>
        </w:rPr>
        <w:t>2017年8月是A门店开业1周年店庆的档期，市场部把五一和端午节的促销方案做了修改，选定了10种商品参与促销，设计了买赠、抽奖、送券、换购、特价等促销活动。几天促销活动下来，进店顾客虽然比平时多了一些，但活动效果并不明显。原来A公司为了推广这次店庆活动，制作了10万分宣传单，要求门店员工在3天之内发放完毕，并对每一个员工都有数量考核，每位员工的发放量为2000份。为了完成数量要求，员工的休息时间几乎都用于发宣传单，导致员工极度疲惫并且怨声载道，有的员工甚至直接把部分宣传单扔进垃圾桶，发放质量和数量大打折扣，因此顾客知晓率不高。</w:t>
      </w:r>
      <w:r>
        <w:rPr>
          <w:rFonts w:ascii="宋体" w:hAnsi="宋体"/>
        </w:rPr>
        <w:t>A</w:t>
      </w:r>
      <w:r>
        <w:rPr>
          <w:rFonts w:hint="eastAsia" w:ascii="宋体" w:hAnsi="宋体"/>
        </w:rPr>
        <w:t>门店店庆促销销售业绩很不理想。</w:t>
      </w:r>
    </w:p>
    <w:p>
      <w:pPr>
        <w:spacing w:line="360" w:lineRule="auto"/>
        <w:ind w:left="420" w:hanging="420"/>
        <w:jc w:val="left"/>
        <w:rPr>
          <w:rFonts w:ascii="宋体" w:hAnsi="宋体"/>
        </w:rPr>
      </w:pPr>
      <w:r>
        <w:rPr>
          <w:rFonts w:ascii="宋体" w:hAnsi="宋体"/>
        </w:rPr>
        <w:t xml:space="preserve">   </w:t>
      </w:r>
      <w:r>
        <w:rPr>
          <w:rFonts w:hint="eastAsia" w:ascii="宋体" w:hAnsi="宋体"/>
        </w:rPr>
        <w:t>请结合案例分析：</w:t>
      </w:r>
    </w:p>
    <w:p>
      <w:pPr>
        <w:spacing w:line="360" w:lineRule="auto"/>
        <w:ind w:left="420" w:hanging="420"/>
        <w:jc w:val="left"/>
        <w:rPr>
          <w:rFonts w:ascii="宋体" w:hAnsi="宋体"/>
        </w:rPr>
      </w:pPr>
      <w:r>
        <w:rPr>
          <w:rFonts w:ascii="宋体" w:hAnsi="宋体"/>
        </w:rPr>
        <w:t xml:space="preserve">   </w:t>
      </w:r>
      <w:r>
        <w:rPr>
          <w:rFonts w:hint="eastAsia" w:ascii="宋体" w:hAnsi="宋体"/>
        </w:rPr>
        <w:t>（1）A门店1周年店庆销售不理想的原因是什么？</w:t>
      </w:r>
      <w:r>
        <w:rPr>
          <w:rFonts w:ascii="宋体" w:hAnsi="宋体"/>
        </w:rPr>
        <w:t xml:space="preserve"> </w:t>
      </w:r>
    </w:p>
    <w:p>
      <w:pPr>
        <w:spacing w:line="360" w:lineRule="auto"/>
        <w:ind w:left="420" w:hanging="420"/>
        <w:jc w:val="left"/>
        <w:rPr>
          <w:rFonts w:ascii="宋体" w:hAnsi="宋体"/>
        </w:rPr>
      </w:pPr>
      <w:r>
        <w:rPr>
          <w:rFonts w:ascii="宋体" w:hAnsi="宋体"/>
        </w:rPr>
        <w:t xml:space="preserve">   </w:t>
      </w:r>
      <w:r>
        <w:rPr>
          <w:rFonts w:hint="eastAsia" w:ascii="宋体" w:hAnsi="宋体"/>
        </w:rPr>
        <w:t>（2）开展促销前需要做好哪些准备工作？</w:t>
      </w:r>
      <w:r>
        <w:rPr>
          <w:rFonts w:ascii="宋体" w:hAnsi="宋体"/>
        </w:rPr>
        <w:t xml:space="preserve"> </w:t>
      </w:r>
    </w:p>
    <w:p>
      <w:pPr>
        <w:spacing w:line="360" w:lineRule="auto"/>
        <w:ind w:left="420" w:hanging="420"/>
        <w:jc w:val="left"/>
        <w:rPr>
          <w:rFonts w:ascii="宋体" w:hAnsi="宋体"/>
        </w:rPr>
      </w:pPr>
      <w:r>
        <w:rPr>
          <w:rFonts w:ascii="宋体" w:hAnsi="宋体"/>
        </w:rPr>
        <w:t xml:space="preserve">   </w:t>
      </w:r>
      <w:r>
        <w:rPr>
          <w:rFonts w:hint="eastAsia" w:ascii="宋体" w:hAnsi="宋体"/>
        </w:rPr>
        <w:t>（3）对员工实施考核的注意事项有哪些？</w:t>
      </w:r>
      <w:r>
        <w:rPr>
          <w:rFonts w:ascii="宋体" w:hAnsi="宋体"/>
        </w:rPr>
        <w:t xml:space="preserve"> </w:t>
      </w:r>
      <w:bookmarkStart w:id="21" w:name="T6099f4e5_ee06_4479_bbdf_720604bcf690e"/>
      <w:bookmarkEnd w:id="21"/>
    </w:p>
    <w:p>
      <w:pPr>
        <w:spacing w:line="360" w:lineRule="auto"/>
        <w:ind w:firstLine="210" w:firstLineChars="100"/>
        <w:rPr>
          <w:rFonts w:hint="eastAsia" w:ascii="宋体" w:hAnsi="宋体"/>
          <w:bCs/>
          <w:szCs w:val="21"/>
        </w:rPr>
      </w:pPr>
    </w:p>
    <w:p>
      <w:pPr>
        <w:spacing w:line="360" w:lineRule="auto"/>
        <w:ind w:left="58" w:leftChars="-257" w:hanging="598" w:hangingChars="285"/>
        <w:rPr>
          <w:rFonts w:hint="eastAsia"/>
          <w:szCs w:val="21"/>
        </w:rPr>
      </w:pPr>
    </w:p>
    <w:p>
      <w:pPr>
        <w:spacing w:line="360" w:lineRule="auto"/>
        <w:ind w:left="58" w:leftChars="-257" w:hanging="598" w:hangingChars="285"/>
        <w:rPr>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ZDc1MjIyZDJhM2Y0ZWI2MmFkOWI3YmU4NjRjZWQifQ=="/>
  </w:docVars>
  <w:rsids>
    <w:rsidRoot w:val="000F4D37"/>
    <w:rsid w:val="000503EB"/>
    <w:rsid w:val="000531B6"/>
    <w:rsid w:val="00057C43"/>
    <w:rsid w:val="00061FB2"/>
    <w:rsid w:val="0007325D"/>
    <w:rsid w:val="000806D0"/>
    <w:rsid w:val="00094C7C"/>
    <w:rsid w:val="000A2ADD"/>
    <w:rsid w:val="000A3B27"/>
    <w:rsid w:val="000B6D61"/>
    <w:rsid w:val="000F2D1C"/>
    <w:rsid w:val="000F4D37"/>
    <w:rsid w:val="00141CE1"/>
    <w:rsid w:val="0018294E"/>
    <w:rsid w:val="001F76D9"/>
    <w:rsid w:val="00227C8A"/>
    <w:rsid w:val="00231243"/>
    <w:rsid w:val="00232EAC"/>
    <w:rsid w:val="00251268"/>
    <w:rsid w:val="0027227D"/>
    <w:rsid w:val="002A14D4"/>
    <w:rsid w:val="002A7519"/>
    <w:rsid w:val="002D5568"/>
    <w:rsid w:val="002E1E21"/>
    <w:rsid w:val="00314105"/>
    <w:rsid w:val="0034029F"/>
    <w:rsid w:val="003A1A31"/>
    <w:rsid w:val="003A76AF"/>
    <w:rsid w:val="003D00F3"/>
    <w:rsid w:val="00485EE1"/>
    <w:rsid w:val="00491E69"/>
    <w:rsid w:val="004B2200"/>
    <w:rsid w:val="00521CA5"/>
    <w:rsid w:val="00521ED5"/>
    <w:rsid w:val="00543B55"/>
    <w:rsid w:val="00587967"/>
    <w:rsid w:val="005A0D9E"/>
    <w:rsid w:val="005A115C"/>
    <w:rsid w:val="006253AC"/>
    <w:rsid w:val="0063710D"/>
    <w:rsid w:val="00642854"/>
    <w:rsid w:val="00656185"/>
    <w:rsid w:val="00686233"/>
    <w:rsid w:val="0068679A"/>
    <w:rsid w:val="00691533"/>
    <w:rsid w:val="006A5088"/>
    <w:rsid w:val="006D5D0D"/>
    <w:rsid w:val="006D649F"/>
    <w:rsid w:val="006D6550"/>
    <w:rsid w:val="006E5FC7"/>
    <w:rsid w:val="006F635B"/>
    <w:rsid w:val="007069E1"/>
    <w:rsid w:val="007121B1"/>
    <w:rsid w:val="00770D2F"/>
    <w:rsid w:val="007744D5"/>
    <w:rsid w:val="007E3956"/>
    <w:rsid w:val="0081129E"/>
    <w:rsid w:val="0081402E"/>
    <w:rsid w:val="0082219D"/>
    <w:rsid w:val="00897958"/>
    <w:rsid w:val="008D4645"/>
    <w:rsid w:val="00960E4C"/>
    <w:rsid w:val="00962ECE"/>
    <w:rsid w:val="009725E8"/>
    <w:rsid w:val="00976234"/>
    <w:rsid w:val="00996A60"/>
    <w:rsid w:val="009C64E0"/>
    <w:rsid w:val="00A009D1"/>
    <w:rsid w:val="00A14A52"/>
    <w:rsid w:val="00A42CFF"/>
    <w:rsid w:val="00A472D1"/>
    <w:rsid w:val="00A47683"/>
    <w:rsid w:val="00A71801"/>
    <w:rsid w:val="00A82270"/>
    <w:rsid w:val="00A8787D"/>
    <w:rsid w:val="00AA6DE9"/>
    <w:rsid w:val="00B34F13"/>
    <w:rsid w:val="00B52450"/>
    <w:rsid w:val="00B75CC4"/>
    <w:rsid w:val="00B803AB"/>
    <w:rsid w:val="00BC415A"/>
    <w:rsid w:val="00BD46B0"/>
    <w:rsid w:val="00BE2E9F"/>
    <w:rsid w:val="00C25842"/>
    <w:rsid w:val="00C75581"/>
    <w:rsid w:val="00D87A62"/>
    <w:rsid w:val="00D90D6F"/>
    <w:rsid w:val="00E11A8D"/>
    <w:rsid w:val="00E11FAC"/>
    <w:rsid w:val="00E40CE6"/>
    <w:rsid w:val="00E44965"/>
    <w:rsid w:val="00E815DF"/>
    <w:rsid w:val="00E8380E"/>
    <w:rsid w:val="00E9439C"/>
    <w:rsid w:val="00EB2816"/>
    <w:rsid w:val="00EB6CCE"/>
    <w:rsid w:val="00EE1E35"/>
    <w:rsid w:val="00EF6DA3"/>
    <w:rsid w:val="00F0468F"/>
    <w:rsid w:val="00F07FB4"/>
    <w:rsid w:val="00F102D9"/>
    <w:rsid w:val="00F37AB0"/>
    <w:rsid w:val="00F4013B"/>
    <w:rsid w:val="00F51551"/>
    <w:rsid w:val="00F52328"/>
    <w:rsid w:val="00F92D01"/>
    <w:rsid w:val="00F93C30"/>
    <w:rsid w:val="00FB288C"/>
    <w:rsid w:val="00FC5974"/>
    <w:rsid w:val="00FC6E2D"/>
    <w:rsid w:val="01BC366C"/>
    <w:rsid w:val="03E41A3C"/>
    <w:rsid w:val="072C6062"/>
    <w:rsid w:val="136D6EB9"/>
    <w:rsid w:val="15FB76C9"/>
    <w:rsid w:val="1F9E17D8"/>
    <w:rsid w:val="24703456"/>
    <w:rsid w:val="2B886774"/>
    <w:rsid w:val="2C486B54"/>
    <w:rsid w:val="2C5D73CA"/>
    <w:rsid w:val="2C80584C"/>
    <w:rsid w:val="31A029B0"/>
    <w:rsid w:val="3367540A"/>
    <w:rsid w:val="34131B94"/>
    <w:rsid w:val="3A85029D"/>
    <w:rsid w:val="3C3456C2"/>
    <w:rsid w:val="3FCE5E01"/>
    <w:rsid w:val="4E922870"/>
    <w:rsid w:val="4F0B5B26"/>
    <w:rsid w:val="50A84622"/>
    <w:rsid w:val="5A9D4F64"/>
    <w:rsid w:val="5ABE724B"/>
    <w:rsid w:val="61437D20"/>
    <w:rsid w:val="65F568CB"/>
    <w:rsid w:val="662F7EBC"/>
    <w:rsid w:val="6DF2273E"/>
    <w:rsid w:val="6F2F67C2"/>
    <w:rsid w:val="6FB72105"/>
    <w:rsid w:val="7F37138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unhideWhenUsed/>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kern w:val="0"/>
      <w:sz w:val="20"/>
    </w:r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6"/>
    <w:qFormat/>
    <w:uiPriority w:val="0"/>
    <w:rPr>
      <w:rFonts w:ascii="宋体" w:hAnsi="Courier New"/>
      <w:kern w:val="0"/>
      <w:sz w:val="20"/>
      <w:szCs w:val="20"/>
    </w:rPr>
  </w:style>
  <w:style w:type="paragraph" w:styleId="5">
    <w:name w:val="Body Text Indent 2"/>
    <w:basedOn w:val="1"/>
    <w:link w:val="17"/>
    <w:qFormat/>
    <w:uiPriority w:val="0"/>
    <w:pPr>
      <w:ind w:left="1080" w:hanging="660"/>
    </w:pPr>
    <w:rPr>
      <w:rFonts w:eastAsia="楷体_GB2312"/>
      <w:b/>
      <w:kern w:val="0"/>
      <w:sz w:val="20"/>
      <w:szCs w:val="20"/>
    </w:rPr>
  </w:style>
  <w:style w:type="paragraph" w:styleId="6">
    <w:name w:val="Balloon Text"/>
    <w:basedOn w:val="1"/>
    <w:link w:val="18"/>
    <w:unhideWhenUsed/>
    <w:qFormat/>
    <w:uiPriority w:val="99"/>
    <w:rPr>
      <w:kern w:val="0"/>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ind w:left="900" w:hanging="690"/>
    </w:pPr>
    <w:rPr>
      <w:rFonts w:eastAsia="楷体_GB2312"/>
      <w:b/>
      <w:kern w:val="0"/>
      <w:sz w:val="20"/>
      <w:szCs w:val="20"/>
    </w:rPr>
  </w:style>
  <w:style w:type="paragraph" w:styleId="10">
    <w:name w:val="annotation subject"/>
    <w:basedOn w:val="2"/>
    <w:next w:val="2"/>
    <w:link w:val="22"/>
    <w:unhideWhenUsed/>
    <w:qFormat/>
    <w:uiPriority w:val="99"/>
    <w:rPr>
      <w:b/>
      <w:bCs/>
      <w:kern w:val="0"/>
      <w:sz w:val="20"/>
    </w:rPr>
  </w:style>
  <w:style w:type="character" w:styleId="13">
    <w:name w:val="annotation reference"/>
    <w:unhideWhenUsed/>
    <w:qFormat/>
    <w:uiPriority w:val="99"/>
    <w:rPr>
      <w:sz w:val="21"/>
      <w:szCs w:val="21"/>
    </w:rPr>
  </w:style>
  <w:style w:type="character" w:customStyle="1" w:styleId="14">
    <w:name w:val="批注文字 字符"/>
    <w:link w:val="2"/>
    <w:semiHidden/>
    <w:qFormat/>
    <w:uiPriority w:val="99"/>
    <w:rPr>
      <w:rFonts w:ascii="Times New Roman" w:hAnsi="Times New Roman" w:eastAsia="宋体" w:cs="Times New Roman"/>
      <w:szCs w:val="24"/>
    </w:rPr>
  </w:style>
  <w:style w:type="character" w:customStyle="1" w:styleId="15">
    <w:name w:val="正文文本缩进 字符"/>
    <w:link w:val="3"/>
    <w:uiPriority w:val="0"/>
    <w:rPr>
      <w:rFonts w:ascii="黑体" w:hAnsi="Times New Roman" w:eastAsia="楷体_GB2312" w:cs="Times New Roman"/>
      <w:kern w:val="0"/>
      <w:sz w:val="28"/>
      <w:szCs w:val="20"/>
    </w:rPr>
  </w:style>
  <w:style w:type="character" w:customStyle="1" w:styleId="16">
    <w:name w:val="纯文本 字符"/>
    <w:link w:val="4"/>
    <w:uiPriority w:val="0"/>
    <w:rPr>
      <w:rFonts w:ascii="宋体" w:hAnsi="Courier New" w:eastAsia="宋体" w:cs="Times New Roman"/>
      <w:szCs w:val="20"/>
    </w:rPr>
  </w:style>
  <w:style w:type="character" w:customStyle="1" w:styleId="17">
    <w:name w:val="正文文本缩进 2 字符"/>
    <w:link w:val="5"/>
    <w:uiPriority w:val="0"/>
    <w:rPr>
      <w:rFonts w:ascii="Times New Roman" w:hAnsi="Times New Roman" w:eastAsia="楷体_GB2312" w:cs="Times New Roman"/>
      <w:b/>
      <w:szCs w:val="20"/>
    </w:rPr>
  </w:style>
  <w:style w:type="character" w:customStyle="1" w:styleId="18">
    <w:name w:val="批注框文本 字符"/>
    <w:link w:val="6"/>
    <w:semiHidden/>
    <w:uiPriority w:val="99"/>
    <w:rPr>
      <w:rFonts w:ascii="Times New Roman" w:hAnsi="Times New Roman" w:eastAsia="宋体" w:cs="Times New Roman"/>
      <w:sz w:val="18"/>
      <w:szCs w:val="18"/>
    </w:rPr>
  </w:style>
  <w:style w:type="character" w:customStyle="1" w:styleId="19">
    <w:name w:val="页脚 字符"/>
    <w:link w:val="7"/>
    <w:uiPriority w:val="99"/>
    <w:rPr>
      <w:rFonts w:ascii="Times New Roman" w:hAnsi="Times New Roman"/>
      <w:kern w:val="2"/>
      <w:sz w:val="18"/>
      <w:szCs w:val="18"/>
    </w:rPr>
  </w:style>
  <w:style w:type="character" w:customStyle="1" w:styleId="20">
    <w:name w:val="页眉 字符"/>
    <w:link w:val="8"/>
    <w:uiPriority w:val="99"/>
    <w:rPr>
      <w:rFonts w:ascii="Times New Roman" w:hAnsi="Times New Roman"/>
      <w:kern w:val="2"/>
      <w:sz w:val="18"/>
      <w:szCs w:val="18"/>
    </w:rPr>
  </w:style>
  <w:style w:type="character" w:customStyle="1" w:styleId="21">
    <w:name w:val="正文文本缩进 3 字符"/>
    <w:link w:val="9"/>
    <w:uiPriority w:val="0"/>
    <w:rPr>
      <w:rFonts w:ascii="Times New Roman" w:hAnsi="Times New Roman" w:eastAsia="楷体_GB2312" w:cs="Times New Roman"/>
      <w:b/>
      <w:szCs w:val="20"/>
    </w:rPr>
  </w:style>
  <w:style w:type="character" w:customStyle="1" w:styleId="22">
    <w:name w:val="批注主题 字符"/>
    <w:link w:val="10"/>
    <w:semiHidden/>
    <w:uiPriority w:val="99"/>
    <w:rPr>
      <w:rFonts w:ascii="Times New Roman" w:hAnsi="Times New Roman" w:eastAsia="宋体" w:cs="Times New Roman"/>
      <w:b/>
      <w:bCs/>
      <w:szCs w:val="24"/>
    </w:rPr>
  </w:style>
  <w:style w:type="paragraph" w:customStyle="1" w:styleId="23">
    <w:name w:val="_Style 22"/>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826</Words>
  <Characters>4714</Characters>
  <Lines>39</Lines>
  <Paragraphs>11</Paragraphs>
  <TotalTime>0</TotalTime>
  <ScaleCrop>false</ScaleCrop>
  <LinksUpToDate>false</LinksUpToDate>
  <CharactersWithSpaces>5529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2024-06-11T07:08:00Z</dcterms:created>
  <dc:creator>z</dc:creator>
  <cp:lastModifiedBy>郑永旺</cp:lastModifiedBy>
  <dcterms:modified xsi:type="dcterms:W3CDTF">2024-09-26T06:57:26Z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39B0B9018F1447C884E0F7654071B5B2</vt:lpwstr>
  </property>
</Properties>
</file>