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b/>
          <w:bCs/>
        </w:rPr>
      </w:pPr>
      <w:r>
        <w:rPr>
          <w:b/>
          <w:bCs/>
        </w:rPr>
        <w:t>课程名称：</w:t>
      </w:r>
      <w:r>
        <w:rPr>
          <w:rFonts w:hint="eastAsia"/>
          <w:b/>
          <w:bCs/>
        </w:rPr>
        <w:t xml:space="preserve">著作权法       </w:t>
      </w:r>
      <w:r>
        <w:rPr>
          <w:b/>
          <w:bCs/>
        </w:rPr>
        <w:t>课程代码：</w:t>
      </w:r>
      <w:r>
        <w:rPr>
          <w:rFonts w:hint="eastAsia"/>
          <w:b/>
          <w:bCs/>
        </w:rPr>
        <w:t>06619 （</w:t>
      </w:r>
      <w:r>
        <w:rPr>
          <w:b/>
          <w:bCs/>
        </w:rPr>
        <w:t>笔试）</w:t>
      </w:r>
      <w:r>
        <w:rPr>
          <w:rFonts w:hint="eastAsia"/>
          <w:b/>
          <w:bCs/>
          <w:lang w:val="en-US" w:eastAsia="zh-CN"/>
        </w:rPr>
        <w:t xml:space="preserve">              </w:t>
      </w:r>
      <w:r>
        <w:rPr>
          <w:rFonts w:hint="eastAsia"/>
          <w:b/>
          <w:bCs/>
        </w:rPr>
        <w:t>2024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课程性质与设置目标</w:t>
      </w:r>
    </w:p>
    <w:p>
      <w:pPr>
        <w:spacing w:line="360" w:lineRule="auto"/>
      </w:pPr>
      <w:r>
        <w:rPr>
          <w:rFonts w:hint="eastAsia"/>
          <w:b/>
          <w:bCs/>
        </w:rPr>
        <w:t>一、课程性质与特点</w:t>
      </w:r>
    </w:p>
    <w:p>
      <w:pPr>
        <w:spacing w:line="360" w:lineRule="auto"/>
        <w:ind w:firstLine="420" w:firstLineChars="200"/>
        <w:rPr>
          <w:rFonts w:ascii="宋体" w:hAnsi="宋体"/>
          <w:color w:val="FF0000"/>
          <w:highlight w:val="yellow"/>
        </w:rPr>
      </w:pPr>
      <w:r>
        <w:rPr>
          <w:rFonts w:hint="eastAsia"/>
        </w:rPr>
        <w:t>《著作权法》作为北京市高等教育自学考试法律事务（专科）专业的核心课程，旨在为学生提供关于著作权法的系统知识和实践技能，是完成公共基础课程后的选考课。本课程内容涵盖著作权法的基本概念、历史发展、客体、归属等，注重理论与实践的结合，培养学生的法律素养和逻辑分析能力，使学生能够利用所学相关知识分析和解决实际的著作权问题。</w:t>
      </w:r>
    </w:p>
    <w:p>
      <w:pPr>
        <w:spacing w:line="360" w:lineRule="auto"/>
      </w:pPr>
      <w:r>
        <w:rPr>
          <w:rFonts w:hint="eastAsia"/>
          <w:b/>
          <w:bCs/>
        </w:rPr>
        <w:t>二、课程目标与基本要求</w:t>
      </w:r>
    </w:p>
    <w:p>
      <w:pPr>
        <w:spacing w:line="360" w:lineRule="auto"/>
        <w:ind w:firstLine="420" w:firstLineChars="200"/>
      </w:pPr>
      <w:r>
        <w:rPr>
          <w:rFonts w:hint="eastAsia"/>
          <w:szCs w:val="21"/>
        </w:rPr>
        <w:t>本课程</w:t>
      </w:r>
      <w:r>
        <w:rPr>
          <w:rFonts w:hint="eastAsia"/>
        </w:rPr>
        <w:t>的目标是全面贯彻落实立德树人根本任务，</w:t>
      </w:r>
      <w:bookmarkStart w:id="0" w:name="_GoBack"/>
      <w:bookmarkEnd w:id="0"/>
      <w:r>
        <w:rPr>
          <w:rFonts w:hint="eastAsia"/>
        </w:rPr>
        <w:t>培养适应知识经济时代著作权法律制度变革的专业人才，树立现代法制观念，丰富学生的知识体系，培育开放性、复合性的专业人才资源。本课程的基本要求包括：学生应能运用所学理论分析和评价法律案例，做到理论与实践相结合，以法评案，以案释法。</w:t>
      </w:r>
    </w:p>
    <w:p>
      <w:pPr>
        <w:spacing w:line="360" w:lineRule="auto"/>
        <w:ind w:firstLine="420" w:firstLineChars="200"/>
        <w:rPr>
          <w:rFonts w:ascii="宋体" w:hAnsi="宋体"/>
          <w:color w:val="FF0000"/>
        </w:rPr>
      </w:pPr>
      <w:r>
        <w:rPr>
          <w:rFonts w:hint="eastAsia"/>
        </w:rPr>
        <w:t>本课程的考核章节包括第一至第九章，重点章节为第二章、第三章、</w:t>
      </w:r>
      <w:r>
        <w:rPr>
          <w:rFonts w:hint="eastAsia"/>
          <w:lang w:val="en-US" w:eastAsia="zh-CN"/>
        </w:rPr>
        <w:t>第四章、第五章、</w:t>
      </w:r>
      <w:r>
        <w:rPr>
          <w:rFonts w:hint="eastAsia"/>
        </w:rPr>
        <w:t>第六章</w:t>
      </w:r>
      <w:r>
        <w:rPr>
          <w:rFonts w:hint="eastAsia"/>
          <w:lang w:eastAsia="zh-CN"/>
        </w:rPr>
        <w:t>、</w:t>
      </w:r>
      <w:r>
        <w:rPr>
          <w:rFonts w:hint="eastAsia"/>
          <w:lang w:val="en-US" w:eastAsia="zh-CN"/>
        </w:rPr>
        <w:t>第八章、第九章，</w:t>
      </w:r>
      <w:r>
        <w:rPr>
          <w:rFonts w:hint="eastAsia"/>
        </w:rPr>
        <w:t>无</w:t>
      </w:r>
      <w:r>
        <w:rPr>
          <w:rFonts w:hint="eastAsia"/>
          <w:lang w:val="en-US" w:eastAsia="zh-CN"/>
        </w:rPr>
        <w:t>不</w:t>
      </w:r>
      <w:r>
        <w:rPr>
          <w:rFonts w:hint="eastAsia"/>
        </w:rPr>
        <w:t>考核章节。</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著作权法》是北京市高等教育自学考试法律事务（专科）专业的一门核心课程，它在整个法律教育体系中占据重要位置。这门课程不仅独立传授著作权的法律知识，而且与专业内的其他课程如法理学、宪法学、刑法学、民法学等形成了紧密的知识网络。法理学为学生提供了法律的基本理论和思维方法，宪法学确立了国家法律体系的最高准则，而刑法学、民法学等则分别专注于不同法律领域的具体规定和实践操作。</w:t>
      </w:r>
    </w:p>
    <w:p>
      <w:pPr>
        <w:spacing w:line="360" w:lineRule="auto"/>
        <w:ind w:firstLine="420" w:firstLineChars="200"/>
      </w:pPr>
      <w:r>
        <w:rPr>
          <w:rFonts w:hint="eastAsia"/>
        </w:rPr>
        <w:t>在学习过程中，《著作权法》与这些课程相互补充，共同构筑起学生全面的法律知识结构。《著作权法》作为民法学的一部分，特别强调知识产权的保护，这在当今知识经济时代尤为关键。同时，学生通过学习这些课程，能够在实际案例中综合运用所学知识，提高解决复杂法律问题的能力。</w:t>
      </w:r>
    </w:p>
    <w:p>
      <w:pPr>
        <w:spacing w:line="360" w:lineRule="auto"/>
        <w:ind w:firstLine="420" w:firstLineChars="200"/>
      </w:pPr>
      <w:r>
        <w:rPr>
          <w:rFonts w:hint="eastAsia"/>
        </w:rPr>
        <w:t>此外，这些课程的学习还旨在培养学生的法律思维，包括批判性分析和逻辑推理能力。这对于学生未来无论是从事法律实务还是进一步深造都具有重要意义。因此，《著作权法》及其相关课程的学习，不仅丰富了学生的法律知识储备，也锻炼了他们的实践技能和思维方式，为其法律职业生涯打下坚实的基础。</w:t>
      </w:r>
    </w:p>
    <w:p>
      <w:pPr>
        <w:ind w:firstLine="420"/>
        <w:jc w:val="center"/>
        <w:rPr>
          <w:b/>
          <w:bCs/>
          <w:sz w:val="28"/>
          <w:szCs w:val="28"/>
        </w:rPr>
      </w:pPr>
    </w:p>
    <w:p>
      <w:pPr>
        <w:ind w:firstLine="420"/>
        <w:jc w:val="center"/>
        <w:rPr>
          <w:b/>
          <w:bCs/>
          <w:sz w:val="28"/>
          <w:szCs w:val="28"/>
        </w:rPr>
      </w:pPr>
      <w:r>
        <w:rPr>
          <w:rFonts w:hint="eastAsia"/>
          <w:b/>
          <w:bCs/>
          <w:sz w:val="28"/>
          <w:szCs w:val="28"/>
        </w:rPr>
        <w:t>第二部分考核内容与考核目标</w:t>
      </w:r>
    </w:p>
    <w:p>
      <w:pPr>
        <w:spacing w:line="360" w:lineRule="auto"/>
        <w:ind w:firstLine="422" w:firstLineChars="200"/>
        <w:jc w:val="center"/>
        <w:rPr>
          <w:rFonts w:ascii="宋体" w:hAnsi="宋体"/>
          <w:b/>
          <w:bCs/>
        </w:rPr>
      </w:pPr>
      <w:r>
        <w:rPr>
          <w:rFonts w:hint="eastAsia" w:ascii="宋体" w:hAnsi="宋体"/>
          <w:b/>
          <w:bCs/>
        </w:rPr>
        <w:t>第一章  著作权制度的基本问题</w:t>
      </w:r>
    </w:p>
    <w:p>
      <w:pPr>
        <w:spacing w:line="360" w:lineRule="auto"/>
        <w:rPr>
          <w:b/>
          <w:bCs/>
        </w:rPr>
      </w:pPr>
      <w:r>
        <w:rPr>
          <w:rFonts w:hint="eastAsia"/>
          <w:b/>
          <w:bCs/>
        </w:rPr>
        <w:t>一、学习目的与要求</w:t>
      </w:r>
    </w:p>
    <w:p>
      <w:pPr>
        <w:spacing w:line="360" w:lineRule="auto"/>
        <w:ind w:firstLine="420" w:firstLineChars="200"/>
        <w:rPr>
          <w:b/>
          <w:bCs/>
        </w:rPr>
      </w:pPr>
      <w:r>
        <w:rPr>
          <w:rFonts w:hint="eastAsia"/>
        </w:rPr>
        <w:t>通过本章的学习，</w:t>
      </w:r>
      <w:r>
        <w:t>了解著作权的概念及其基本含义的演变，</w:t>
      </w:r>
      <w:r>
        <w:rPr>
          <w:rFonts w:hint="eastAsia"/>
        </w:rPr>
        <w:t>掌握著作权制度的正当性，理解</w:t>
      </w:r>
      <w:r>
        <w:t>著作权与相关权利的区别，</w:t>
      </w:r>
      <w:r>
        <w:rPr>
          <w:rFonts w:hint="eastAsia"/>
        </w:rPr>
        <w:t>了解</w:t>
      </w:r>
      <w:r>
        <w:t>中国著作权制度的历史</w:t>
      </w:r>
      <w:r>
        <w:rPr>
          <w:rFonts w:hint="eastAsia"/>
        </w:rPr>
        <w:t>发展。</w:t>
      </w:r>
    </w:p>
    <w:p>
      <w:pPr>
        <w:spacing w:line="360" w:lineRule="auto"/>
        <w:rPr>
          <w:b/>
          <w:bCs/>
        </w:rPr>
      </w:pPr>
      <w:r>
        <w:rPr>
          <w:rFonts w:hint="eastAsia"/>
          <w:b/>
          <w:bCs/>
        </w:rPr>
        <w:t>二、考核知识点与考核目标</w:t>
      </w:r>
    </w:p>
    <w:p>
      <w:pPr>
        <w:spacing w:line="360" w:lineRule="auto"/>
        <w:rPr>
          <w:rFonts w:ascii="宋体" w:hAnsi="宋体"/>
        </w:rPr>
      </w:pPr>
      <w:r>
        <w:rPr>
          <w:rFonts w:hint="eastAsia" w:ascii="宋体" w:hAnsi="宋体"/>
        </w:rPr>
        <w:t>（一）著作权的概念</w:t>
      </w:r>
    </w:p>
    <w:p>
      <w:pPr>
        <w:spacing w:line="360" w:lineRule="auto"/>
        <w:ind w:firstLine="630" w:firstLineChars="300"/>
        <w:rPr>
          <w:rFonts w:ascii="宋体" w:hAnsi="宋体"/>
        </w:rPr>
      </w:pPr>
      <w:r>
        <w:rPr>
          <w:rFonts w:hint="eastAsia" w:ascii="宋体" w:hAnsi="宋体"/>
        </w:rPr>
        <w:t>识记：著作权与版权。</w:t>
      </w:r>
    </w:p>
    <w:p>
      <w:pPr>
        <w:spacing w:line="360" w:lineRule="auto"/>
        <w:ind w:firstLine="630" w:firstLineChars="300"/>
        <w:rPr>
          <w:rFonts w:ascii="宋体" w:hAnsi="宋体"/>
        </w:rPr>
      </w:pPr>
      <w:r>
        <w:rPr>
          <w:rFonts w:hint="eastAsia" w:ascii="宋体" w:hAnsi="宋体"/>
        </w:rPr>
        <w:t>理解：狭义著作权与邻接权。</w:t>
      </w:r>
    </w:p>
    <w:p>
      <w:pPr>
        <w:spacing w:line="360" w:lineRule="auto"/>
        <w:rPr>
          <w:rFonts w:ascii="宋体" w:hAnsi="宋体"/>
        </w:rPr>
      </w:pPr>
      <w:r>
        <w:rPr>
          <w:rFonts w:hint="eastAsia" w:ascii="宋体" w:hAnsi="宋体"/>
        </w:rPr>
        <w:t>（二）著作权制度的产生</w:t>
      </w:r>
    </w:p>
    <w:p>
      <w:pPr>
        <w:spacing w:line="360" w:lineRule="auto"/>
        <w:ind w:firstLine="630" w:firstLineChars="300"/>
        <w:rPr>
          <w:rFonts w:ascii="宋体" w:hAnsi="宋体"/>
        </w:rPr>
      </w:pPr>
      <w:r>
        <w:rPr>
          <w:rFonts w:hint="eastAsia" w:ascii="宋体" w:hAnsi="宋体"/>
        </w:rPr>
        <w:t>识记：特许出版权。</w:t>
      </w:r>
    </w:p>
    <w:p>
      <w:pPr>
        <w:spacing w:line="360" w:lineRule="auto"/>
        <w:ind w:firstLine="630" w:firstLineChars="300"/>
        <w:rPr>
          <w:rFonts w:ascii="宋体" w:hAnsi="宋体"/>
        </w:rPr>
      </w:pPr>
      <w:r>
        <w:rPr>
          <w:rFonts w:hint="eastAsia" w:ascii="宋体" w:hAnsi="宋体"/>
        </w:rPr>
        <w:t>理解：现代著作权制度的产生。</w:t>
      </w:r>
    </w:p>
    <w:p>
      <w:pPr>
        <w:spacing w:line="360" w:lineRule="auto"/>
        <w:rPr>
          <w:rFonts w:ascii="宋体" w:hAnsi="宋体"/>
        </w:rPr>
      </w:pPr>
      <w:r>
        <w:rPr>
          <w:rFonts w:hint="eastAsia" w:ascii="宋体" w:hAnsi="宋体"/>
        </w:rPr>
        <w:t>（三）知识、财产及著作权制度的正当性</w:t>
      </w:r>
    </w:p>
    <w:p>
      <w:pPr>
        <w:spacing w:line="360" w:lineRule="auto"/>
        <w:ind w:firstLine="630" w:firstLineChars="300"/>
        <w:rPr>
          <w:rFonts w:ascii="宋体" w:hAnsi="宋体"/>
        </w:rPr>
      </w:pPr>
      <w:r>
        <w:rPr>
          <w:rFonts w:hint="eastAsia" w:ascii="宋体" w:hAnsi="宋体"/>
        </w:rPr>
        <w:t>应用：知识与财产，著作权制度的正当性。</w:t>
      </w:r>
    </w:p>
    <w:p>
      <w:pPr>
        <w:spacing w:line="360" w:lineRule="auto"/>
        <w:rPr>
          <w:rFonts w:ascii="宋体" w:hAnsi="宋体"/>
        </w:rPr>
      </w:pPr>
      <w:r>
        <w:rPr>
          <w:rFonts w:hint="eastAsia" w:ascii="宋体" w:hAnsi="宋体"/>
        </w:rPr>
        <w:t>（四）著作权和其他知识产权区别于物权的特征</w:t>
      </w:r>
    </w:p>
    <w:p>
      <w:pPr>
        <w:spacing w:line="360" w:lineRule="auto"/>
        <w:ind w:firstLine="630" w:firstLineChars="300"/>
        <w:rPr>
          <w:rFonts w:ascii="宋体" w:hAnsi="宋体"/>
        </w:rPr>
      </w:pPr>
      <w:r>
        <w:rPr>
          <w:rFonts w:hint="eastAsia" w:ascii="宋体" w:hAnsi="宋体"/>
        </w:rPr>
        <w:t>理解：客体不是物，是排他权而非自用权，地域性，时间性。</w:t>
      </w:r>
    </w:p>
    <w:p>
      <w:pPr>
        <w:spacing w:line="360" w:lineRule="auto"/>
        <w:jc w:val="center"/>
        <w:rPr>
          <w:b/>
          <w:bCs/>
        </w:rPr>
      </w:pPr>
    </w:p>
    <w:p>
      <w:pPr>
        <w:spacing w:line="360" w:lineRule="auto"/>
        <w:jc w:val="center"/>
        <w:rPr>
          <w:b/>
          <w:bCs/>
        </w:rPr>
      </w:pPr>
      <w:r>
        <w:rPr>
          <w:rFonts w:hint="eastAsia"/>
          <w:b/>
          <w:bCs/>
        </w:rPr>
        <w:t>第二章  著作权的客体：作品</w:t>
      </w:r>
    </w:p>
    <w:p>
      <w:pPr>
        <w:spacing w:line="360" w:lineRule="auto"/>
        <w:rPr>
          <w:b/>
          <w:bCs/>
        </w:rPr>
      </w:pPr>
      <w:r>
        <w:rPr>
          <w:rFonts w:hint="eastAsia"/>
          <w:b/>
          <w:bCs/>
        </w:rPr>
        <w:t>一、学习目的与要求</w:t>
      </w:r>
    </w:p>
    <w:p>
      <w:pPr>
        <w:spacing w:line="360" w:lineRule="auto"/>
        <w:ind w:firstLine="420" w:firstLineChars="200"/>
        <w:rPr>
          <w:rFonts w:ascii="宋体" w:hAnsi="宋体"/>
          <w:highlight w:val="yellow"/>
        </w:rPr>
      </w:pPr>
      <w:r>
        <w:rPr>
          <w:rFonts w:hint="eastAsia"/>
        </w:rPr>
        <w:t>通过本章的学习，了解著作权对象的发展演变过程，理解、掌握有关著作权客体的基本概念，掌握不受著作权保护的对象，了解著作权客体的作用。</w:t>
      </w:r>
    </w:p>
    <w:p>
      <w:pPr>
        <w:spacing w:line="360" w:lineRule="auto"/>
        <w:rPr>
          <w:b/>
          <w:bCs/>
        </w:rPr>
      </w:pPr>
      <w:r>
        <w:rPr>
          <w:rFonts w:hint="eastAsia"/>
          <w:b/>
          <w:bCs/>
        </w:rPr>
        <w:t>二、考核知识点与考核目标</w:t>
      </w:r>
    </w:p>
    <w:p>
      <w:pPr>
        <w:spacing w:line="360" w:lineRule="auto"/>
        <w:rPr>
          <w:bCs/>
        </w:rPr>
      </w:pPr>
      <w:r>
        <w:rPr>
          <w:rFonts w:hint="eastAsia"/>
        </w:rPr>
        <w:t>（一）作品的概念</w:t>
      </w:r>
    </w:p>
    <w:p>
      <w:pPr>
        <w:spacing w:line="360" w:lineRule="auto"/>
        <w:ind w:firstLine="630" w:firstLineChars="300"/>
        <w:rPr>
          <w:bCs/>
        </w:rPr>
      </w:pPr>
      <w:r>
        <w:rPr>
          <w:rFonts w:hint="eastAsia"/>
          <w:bCs/>
        </w:rPr>
        <w:t>理解：作品须为人类的智力成果，作品须是可被客观感知的外在表达，作品须是文学、艺术或科学领域内的成果。</w:t>
      </w:r>
    </w:p>
    <w:p>
      <w:pPr>
        <w:spacing w:line="360" w:lineRule="auto"/>
        <w:ind w:firstLine="630" w:firstLineChars="300"/>
        <w:rPr>
          <w:bCs/>
        </w:rPr>
      </w:pPr>
      <w:r>
        <w:rPr>
          <w:rFonts w:hint="eastAsia"/>
          <w:bCs/>
        </w:rPr>
        <w:t>应用：作品的定义与要件</w:t>
      </w:r>
      <w:r>
        <w:rPr>
          <w:rFonts w:hint="eastAsia"/>
          <w:bCs/>
          <w:lang w:eastAsia="zh-CN"/>
        </w:rPr>
        <w:t>，</w:t>
      </w:r>
      <w:r>
        <w:rPr>
          <w:rFonts w:hint="eastAsia"/>
          <w:bCs/>
        </w:rPr>
        <w:t>思想与表达</w:t>
      </w:r>
      <w:r>
        <w:rPr>
          <w:rFonts w:hint="eastAsia"/>
          <w:bCs/>
          <w:lang w:eastAsia="zh-CN"/>
        </w:rPr>
        <w:t>，</w:t>
      </w:r>
      <w:r>
        <w:rPr>
          <w:rFonts w:hint="eastAsia"/>
          <w:bCs/>
        </w:rPr>
        <w:t>作品须具有独创性</w:t>
      </w:r>
      <w:r>
        <w:rPr>
          <w:rFonts w:hint="eastAsia"/>
          <w:bCs/>
          <w:lang w:eastAsia="zh-CN"/>
        </w:rPr>
        <w:t>，</w:t>
      </w:r>
      <w:r>
        <w:rPr>
          <w:rFonts w:hint="eastAsia"/>
          <w:bCs/>
        </w:rPr>
        <w:t>不受著作权保护对象的内容。</w:t>
      </w:r>
    </w:p>
    <w:p>
      <w:pPr>
        <w:spacing w:line="360" w:lineRule="auto"/>
        <w:rPr>
          <w:bCs/>
        </w:rPr>
      </w:pPr>
      <w:r>
        <w:rPr>
          <w:rFonts w:hint="eastAsia"/>
          <w:bCs/>
        </w:rPr>
        <w:t>（二）独创性</w:t>
      </w:r>
    </w:p>
    <w:p>
      <w:pPr>
        <w:spacing w:line="360" w:lineRule="auto"/>
        <w:ind w:firstLine="630" w:firstLineChars="300"/>
        <w:rPr>
          <w:bCs/>
        </w:rPr>
      </w:pPr>
      <w:r>
        <w:rPr>
          <w:rFonts w:hint="eastAsia"/>
          <w:bCs/>
        </w:rPr>
        <w:t>应用：独创性中的“独”，独创性中的“创”，独创性与侵权认定。</w:t>
      </w:r>
    </w:p>
    <w:p>
      <w:pPr>
        <w:spacing w:line="360" w:lineRule="auto"/>
        <w:rPr>
          <w:bCs/>
        </w:rPr>
      </w:pPr>
      <w:r>
        <w:rPr>
          <w:rFonts w:hint="eastAsia"/>
          <w:bCs/>
        </w:rPr>
        <w:t>（三）不受著作权法保护的对象</w:t>
      </w:r>
    </w:p>
    <w:p>
      <w:pPr>
        <w:spacing w:line="360" w:lineRule="auto"/>
        <w:ind w:firstLine="630" w:firstLineChars="300"/>
        <w:rPr>
          <w:bCs/>
        </w:rPr>
      </w:pPr>
      <w:r>
        <w:rPr>
          <w:rFonts w:hint="eastAsia"/>
          <w:bCs/>
        </w:rPr>
        <w:t>理解：思想，操作方法、技术方案和实用功能，事实及对事实无独创性的汇编，官方文件（著作权法第5条）。</w:t>
      </w:r>
    </w:p>
    <w:p>
      <w:pPr>
        <w:spacing w:line="360" w:lineRule="auto"/>
        <w:ind w:firstLine="630" w:firstLineChars="300"/>
        <w:rPr>
          <w:bCs/>
        </w:rPr>
      </w:pPr>
      <w:r>
        <w:rPr>
          <w:rFonts w:hint="eastAsia"/>
          <w:bCs/>
        </w:rPr>
        <w:t>应用：思想。</w:t>
      </w:r>
    </w:p>
    <w:p>
      <w:pPr>
        <w:spacing w:line="360" w:lineRule="auto"/>
      </w:pPr>
      <w:r>
        <w:rPr>
          <w:rFonts w:hint="eastAsia"/>
        </w:rPr>
        <w:t>（四）作品的类型</w:t>
      </w:r>
    </w:p>
    <w:p>
      <w:pPr>
        <w:spacing w:line="360" w:lineRule="auto"/>
        <w:ind w:firstLine="630" w:firstLineChars="300"/>
        <w:rPr>
          <w:bCs/>
        </w:rPr>
      </w:pPr>
      <w:r>
        <w:rPr>
          <w:rFonts w:hint="eastAsia"/>
          <w:bCs/>
        </w:rPr>
        <w:t>识记：《著作权法》第3条规定的作品类型含义。</w:t>
      </w:r>
    </w:p>
    <w:p>
      <w:pPr>
        <w:spacing w:line="360" w:lineRule="auto"/>
        <w:ind w:firstLine="630" w:firstLineChars="300"/>
        <w:rPr>
          <w:bCs/>
        </w:rPr>
      </w:pPr>
      <w:r>
        <w:rPr>
          <w:rFonts w:hint="eastAsia"/>
          <w:bCs/>
        </w:rPr>
        <w:t>理解：演绎作品与汇编作品，兜底条款的作用。</w:t>
      </w:r>
    </w:p>
    <w:p>
      <w:pPr>
        <w:numPr>
          <w:ilvl w:val="0"/>
          <w:numId w:val="1"/>
        </w:numPr>
        <w:spacing w:line="360" w:lineRule="auto"/>
        <w:rPr>
          <w:bCs/>
        </w:rPr>
      </w:pPr>
      <w:r>
        <w:rPr>
          <w:rFonts w:hint="eastAsia"/>
          <w:bCs/>
        </w:rPr>
        <w:t>民间文学艺术表达的特殊问题</w:t>
      </w:r>
    </w:p>
    <w:p>
      <w:pPr>
        <w:spacing w:line="360" w:lineRule="auto"/>
        <w:ind w:firstLine="630" w:firstLineChars="300"/>
        <w:rPr>
          <w:bCs/>
        </w:rPr>
      </w:pPr>
      <w:r>
        <w:rPr>
          <w:rFonts w:hint="eastAsia"/>
          <w:bCs/>
        </w:rPr>
        <w:t>理解：民间文学艺术作品与民间文学艺术表达。</w:t>
      </w:r>
    </w:p>
    <w:p>
      <w:pPr>
        <w:spacing w:line="360" w:lineRule="auto"/>
        <w:ind w:firstLine="630" w:firstLineChars="300"/>
        <w:rPr>
          <w:bCs/>
        </w:rPr>
      </w:pPr>
      <w:r>
        <w:rPr>
          <w:rFonts w:hint="eastAsia"/>
          <w:bCs/>
        </w:rPr>
        <w:t>应用：对民间文学艺术作品的保护。</w:t>
      </w:r>
    </w:p>
    <w:p>
      <w:pPr>
        <w:spacing w:line="360" w:lineRule="auto"/>
        <w:ind w:firstLine="630" w:firstLineChars="300"/>
        <w:rPr>
          <w:bCs/>
        </w:rPr>
      </w:pPr>
    </w:p>
    <w:p>
      <w:pPr>
        <w:spacing w:line="360" w:lineRule="auto"/>
        <w:jc w:val="center"/>
        <w:rPr>
          <w:b/>
          <w:bCs/>
        </w:rPr>
      </w:pPr>
      <w:r>
        <w:rPr>
          <w:rFonts w:hint="eastAsia"/>
          <w:b/>
          <w:bCs/>
        </w:rPr>
        <w:t>第三章  著作权的内容：权利</w:t>
      </w:r>
    </w:p>
    <w:p>
      <w:pPr>
        <w:spacing w:line="360" w:lineRule="auto"/>
        <w:rPr>
          <w:b/>
          <w:bCs/>
        </w:rPr>
      </w:pPr>
      <w:r>
        <w:rPr>
          <w:rFonts w:hint="eastAsia"/>
          <w:b/>
          <w:bCs/>
        </w:rPr>
        <w:t>一、学习目的与要求</w:t>
      </w:r>
    </w:p>
    <w:p>
      <w:pPr>
        <w:spacing w:line="360" w:lineRule="auto"/>
        <w:ind w:firstLine="420" w:firstLineChars="200"/>
        <w:rPr>
          <w:rFonts w:ascii="宋体" w:hAnsi="宋体"/>
          <w:highlight w:val="yellow"/>
        </w:rPr>
      </w:pPr>
      <w:r>
        <w:rPr>
          <w:rFonts w:hint="eastAsia"/>
        </w:rPr>
        <w:t>通过本章的学习，理解、掌握有关著作权的具体内容，掌握不同权利类型的适用情形。</w:t>
      </w:r>
    </w:p>
    <w:p>
      <w:pPr>
        <w:spacing w:line="360" w:lineRule="auto"/>
        <w:rPr>
          <w:b/>
          <w:bCs/>
        </w:rPr>
      </w:pPr>
      <w:r>
        <w:rPr>
          <w:rFonts w:hint="eastAsia"/>
          <w:b/>
          <w:bCs/>
        </w:rPr>
        <w:t>二、考核知识点与考核目标</w:t>
      </w:r>
    </w:p>
    <w:p>
      <w:pPr>
        <w:spacing w:line="360" w:lineRule="auto"/>
        <w:rPr>
          <w:b/>
          <w:bCs/>
        </w:rPr>
      </w:pPr>
      <w:r>
        <w:rPr>
          <w:rFonts w:hint="eastAsia"/>
        </w:rPr>
        <w:t>（一）著作人身权</w:t>
      </w:r>
    </w:p>
    <w:p>
      <w:pPr>
        <w:spacing w:line="360" w:lineRule="auto"/>
        <w:ind w:firstLine="630" w:firstLineChars="300"/>
        <w:rPr>
          <w:bCs/>
        </w:rPr>
      </w:pPr>
      <w:r>
        <w:rPr>
          <w:rFonts w:hint="eastAsia"/>
          <w:bCs/>
        </w:rPr>
        <w:t>理解：特殊权利。</w:t>
      </w:r>
    </w:p>
    <w:p>
      <w:pPr>
        <w:spacing w:line="360" w:lineRule="auto"/>
        <w:ind w:firstLine="630" w:firstLineChars="300"/>
        <w:rPr>
          <w:bCs/>
        </w:rPr>
      </w:pPr>
      <w:r>
        <w:rPr>
          <w:rFonts w:hint="eastAsia"/>
          <w:bCs/>
        </w:rPr>
        <w:t>应用：发表权，署名权，修改权，保护作品完整权。</w:t>
      </w:r>
    </w:p>
    <w:p>
      <w:pPr>
        <w:spacing w:line="360" w:lineRule="auto"/>
      </w:pPr>
      <w:r>
        <w:rPr>
          <w:rFonts w:hint="eastAsia"/>
        </w:rPr>
        <w:t>（二）著作财产权</w:t>
      </w:r>
    </w:p>
    <w:p>
      <w:pPr>
        <w:spacing w:line="360" w:lineRule="auto"/>
        <w:ind w:firstLine="630" w:firstLineChars="300"/>
        <w:rPr>
          <w:bCs/>
        </w:rPr>
      </w:pPr>
      <w:r>
        <w:rPr>
          <w:rFonts w:hint="eastAsia"/>
          <w:bCs/>
        </w:rPr>
        <w:t>理解：汇编权的特殊问题。</w:t>
      </w:r>
    </w:p>
    <w:p>
      <w:pPr>
        <w:spacing w:line="360" w:lineRule="auto"/>
        <w:ind w:firstLine="630" w:firstLineChars="300"/>
        <w:rPr>
          <w:bCs/>
        </w:rPr>
      </w:pPr>
      <w:r>
        <w:rPr>
          <w:rFonts w:hint="eastAsia"/>
          <w:bCs/>
        </w:rPr>
        <w:t>应用：复制权，发行权与出租权，传播权，演绎权，汇编权。</w:t>
      </w:r>
    </w:p>
    <w:p>
      <w:pPr>
        <w:spacing w:line="360" w:lineRule="auto"/>
        <w:rPr>
          <w:bCs/>
        </w:rPr>
      </w:pPr>
      <w:r>
        <w:rPr>
          <w:rFonts w:hint="eastAsia"/>
          <w:bCs/>
        </w:rPr>
        <w:t>（三）著作财产权的转让、许可与质押</w:t>
      </w:r>
    </w:p>
    <w:p>
      <w:pPr>
        <w:spacing w:line="360" w:lineRule="auto"/>
        <w:ind w:firstLine="630" w:firstLineChars="300"/>
        <w:rPr>
          <w:bCs/>
        </w:rPr>
      </w:pPr>
      <w:r>
        <w:rPr>
          <w:rFonts w:hint="eastAsia"/>
          <w:bCs/>
        </w:rPr>
        <w:t>识记：著作财产权的质押。</w:t>
      </w:r>
    </w:p>
    <w:p>
      <w:pPr>
        <w:spacing w:line="360" w:lineRule="auto"/>
        <w:ind w:firstLine="630" w:firstLineChars="300"/>
        <w:rPr>
          <w:bCs/>
        </w:rPr>
      </w:pPr>
      <w:r>
        <w:rPr>
          <w:rFonts w:hint="eastAsia"/>
          <w:bCs/>
        </w:rPr>
        <w:t>理解：著作财产权的转让。</w:t>
      </w:r>
    </w:p>
    <w:p>
      <w:pPr>
        <w:spacing w:line="360" w:lineRule="auto"/>
        <w:ind w:firstLine="630" w:firstLineChars="300"/>
        <w:rPr>
          <w:bCs/>
        </w:rPr>
      </w:pPr>
      <w:r>
        <w:rPr>
          <w:rFonts w:hint="eastAsia"/>
          <w:bCs/>
        </w:rPr>
        <w:t>应用：著作财产权的许可。</w:t>
      </w:r>
    </w:p>
    <w:p>
      <w:pPr>
        <w:spacing w:line="360" w:lineRule="auto"/>
        <w:ind w:firstLine="630" w:firstLineChars="300"/>
        <w:rPr>
          <w:bCs/>
        </w:rPr>
      </w:pPr>
    </w:p>
    <w:p>
      <w:pPr>
        <w:spacing w:line="360" w:lineRule="auto"/>
        <w:jc w:val="center"/>
        <w:rPr>
          <w:b/>
          <w:bCs/>
        </w:rPr>
      </w:pPr>
      <w:r>
        <w:rPr>
          <w:rFonts w:hint="eastAsia"/>
          <w:b/>
          <w:bCs/>
        </w:rPr>
        <w:t>第四章  著作权的主体：著作权人</w:t>
      </w:r>
    </w:p>
    <w:p>
      <w:pPr>
        <w:spacing w:line="360" w:lineRule="auto"/>
        <w:rPr>
          <w:b/>
          <w:bCs/>
        </w:rPr>
      </w:pPr>
      <w:r>
        <w:rPr>
          <w:rFonts w:hint="eastAsia"/>
          <w:b/>
          <w:bCs/>
        </w:rPr>
        <w:t>一、学习目的与要求</w:t>
      </w:r>
    </w:p>
    <w:p>
      <w:pPr>
        <w:spacing w:line="360" w:lineRule="auto"/>
        <w:ind w:firstLine="420" w:firstLineChars="200"/>
        <w:rPr>
          <w:rFonts w:ascii="宋体" w:hAnsi="宋体"/>
          <w:highlight w:val="yellow"/>
        </w:rPr>
      </w:pPr>
      <w:r>
        <w:rPr>
          <w:rFonts w:hint="eastAsia"/>
        </w:rPr>
        <w:t>通过本章的学习，了解著作权的取得方式，理解、掌握特殊作品的著作权归属与行使，掌握不受著作权保护的对象，了解著作权的特殊主体外国著作权人。</w:t>
      </w:r>
    </w:p>
    <w:p>
      <w:pPr>
        <w:spacing w:line="360" w:lineRule="auto"/>
        <w:rPr>
          <w:b/>
          <w:bCs/>
        </w:rPr>
      </w:pPr>
      <w:r>
        <w:rPr>
          <w:rFonts w:hint="eastAsia"/>
          <w:b/>
          <w:bCs/>
        </w:rPr>
        <w:t>二、考核知识点与考核目标</w:t>
      </w:r>
    </w:p>
    <w:p>
      <w:pPr>
        <w:spacing w:line="360" w:lineRule="auto"/>
        <w:rPr>
          <w:bCs/>
        </w:rPr>
      </w:pPr>
      <w:r>
        <w:rPr>
          <w:rFonts w:hint="eastAsia"/>
        </w:rPr>
        <w:t>（一）著作权人概述</w:t>
      </w:r>
    </w:p>
    <w:p>
      <w:pPr>
        <w:spacing w:line="360" w:lineRule="auto"/>
        <w:ind w:firstLine="630" w:firstLineChars="300"/>
        <w:rPr>
          <w:bCs/>
        </w:rPr>
      </w:pPr>
      <w:r>
        <w:rPr>
          <w:rFonts w:hint="eastAsia"/>
          <w:bCs/>
        </w:rPr>
        <w:t>识记：原始取得著作权的人和继受取得著作权的人。</w:t>
      </w:r>
    </w:p>
    <w:p>
      <w:pPr>
        <w:spacing w:line="360" w:lineRule="auto"/>
        <w:ind w:firstLine="630" w:firstLineChars="300"/>
        <w:rPr>
          <w:bCs/>
        </w:rPr>
      </w:pPr>
      <w:r>
        <w:rPr>
          <w:rFonts w:hint="eastAsia"/>
          <w:bCs/>
        </w:rPr>
        <w:t>理解：作者作为著作权人和非作者作为著作权人；著作权人和著作权被许可人。</w:t>
      </w:r>
    </w:p>
    <w:p>
      <w:pPr>
        <w:spacing w:line="360" w:lineRule="auto"/>
      </w:pPr>
      <w:r>
        <w:rPr>
          <w:rFonts w:hint="eastAsia"/>
        </w:rPr>
        <w:t>（二）作者著作权的自动取得</w:t>
      </w:r>
    </w:p>
    <w:p>
      <w:pPr>
        <w:spacing w:line="360" w:lineRule="auto"/>
        <w:ind w:firstLine="630" w:firstLineChars="300"/>
        <w:rPr>
          <w:bCs/>
        </w:rPr>
      </w:pPr>
      <w:r>
        <w:rPr>
          <w:rFonts w:hint="eastAsia"/>
          <w:bCs/>
        </w:rPr>
        <w:t>理解：自然人作者，被视为作者的法人或非法人组织，著作权的自动取得。</w:t>
      </w:r>
    </w:p>
    <w:p>
      <w:pPr>
        <w:spacing w:line="360" w:lineRule="auto"/>
        <w:rPr>
          <w:bCs/>
        </w:rPr>
      </w:pPr>
      <w:r>
        <w:rPr>
          <w:rFonts w:hint="eastAsia"/>
          <w:bCs/>
        </w:rPr>
        <w:t>（三）特殊作品的著作权归属与行使</w:t>
      </w:r>
    </w:p>
    <w:p>
      <w:pPr>
        <w:spacing w:line="360" w:lineRule="auto"/>
        <w:ind w:firstLine="630" w:firstLineChars="300"/>
        <w:rPr>
          <w:bCs/>
        </w:rPr>
      </w:pPr>
      <w:r>
        <w:rPr>
          <w:rFonts w:hint="eastAsia"/>
          <w:bCs/>
        </w:rPr>
        <w:t>理解：作者身份不明的作品，其他两种特殊情形。</w:t>
      </w:r>
    </w:p>
    <w:p>
      <w:pPr>
        <w:spacing w:line="360" w:lineRule="auto"/>
        <w:ind w:firstLine="630" w:firstLineChars="300"/>
        <w:rPr>
          <w:bCs/>
        </w:rPr>
      </w:pPr>
      <w:r>
        <w:rPr>
          <w:rFonts w:hint="eastAsia"/>
          <w:bCs/>
        </w:rPr>
        <w:t>应用：职务作品，委托作品，合作作品，演绎作品与汇编作品，视听作品。</w:t>
      </w:r>
    </w:p>
    <w:p>
      <w:pPr>
        <w:numPr>
          <w:ilvl w:val="0"/>
          <w:numId w:val="2"/>
        </w:numPr>
        <w:spacing w:line="360" w:lineRule="auto"/>
        <w:rPr>
          <w:bCs/>
        </w:rPr>
      </w:pPr>
      <w:r>
        <w:rPr>
          <w:rFonts w:hint="eastAsia"/>
          <w:bCs/>
        </w:rPr>
        <w:t>外国著作权人</w:t>
      </w:r>
    </w:p>
    <w:p>
      <w:pPr>
        <w:spacing w:line="360" w:lineRule="auto"/>
        <w:ind w:firstLine="630" w:firstLineChars="300"/>
        <w:rPr>
          <w:bCs/>
        </w:rPr>
      </w:pPr>
      <w:r>
        <w:rPr>
          <w:rFonts w:hint="eastAsia"/>
          <w:bCs/>
        </w:rPr>
        <w:t>识记：外国著作权人受我国著作权法保护的情形。</w:t>
      </w:r>
    </w:p>
    <w:p>
      <w:pPr>
        <w:spacing w:line="360" w:lineRule="auto"/>
        <w:ind w:firstLine="630" w:firstLineChars="300"/>
        <w:rPr>
          <w:bCs/>
        </w:rPr>
      </w:pPr>
      <w:r>
        <w:rPr>
          <w:rFonts w:hint="eastAsia"/>
          <w:bCs/>
        </w:rPr>
        <w:t>理解：我国著作权法对外国著作权人的保护。</w:t>
      </w:r>
    </w:p>
    <w:p>
      <w:pPr>
        <w:spacing w:line="360" w:lineRule="auto"/>
        <w:rPr>
          <w:bCs/>
        </w:rPr>
      </w:pPr>
      <w:r>
        <w:rPr>
          <w:rFonts w:hint="eastAsia"/>
          <w:bCs/>
        </w:rPr>
        <w:t>（五）著作权的保护期</w:t>
      </w:r>
    </w:p>
    <w:p>
      <w:pPr>
        <w:spacing w:line="360" w:lineRule="auto"/>
        <w:ind w:firstLine="630" w:firstLineChars="300"/>
        <w:rPr>
          <w:bCs/>
        </w:rPr>
      </w:pPr>
      <w:r>
        <w:rPr>
          <w:rFonts w:hint="eastAsia"/>
          <w:bCs/>
        </w:rPr>
        <w:t>应用：著作权的保护期。</w:t>
      </w:r>
    </w:p>
    <w:p>
      <w:pPr>
        <w:spacing w:line="360" w:lineRule="auto"/>
        <w:ind w:firstLine="630" w:firstLineChars="300"/>
        <w:rPr>
          <w:bCs/>
        </w:rPr>
      </w:pPr>
    </w:p>
    <w:p>
      <w:pPr>
        <w:spacing w:line="360" w:lineRule="auto"/>
        <w:jc w:val="center"/>
        <w:rPr>
          <w:b/>
        </w:rPr>
      </w:pPr>
      <w:r>
        <w:rPr>
          <w:rFonts w:hint="eastAsia"/>
          <w:b/>
        </w:rPr>
        <w:t>第五章  邻接权</w:t>
      </w:r>
    </w:p>
    <w:p>
      <w:pPr>
        <w:spacing w:line="360" w:lineRule="auto"/>
        <w:rPr>
          <w:bCs/>
        </w:rPr>
      </w:pPr>
      <w:r>
        <w:rPr>
          <w:rFonts w:hint="eastAsia"/>
          <w:b/>
        </w:rPr>
        <w:t>一、学习目的与要求</w:t>
      </w:r>
    </w:p>
    <w:p>
      <w:pPr>
        <w:spacing w:line="360" w:lineRule="auto"/>
        <w:rPr>
          <w:bCs/>
        </w:rPr>
      </w:pPr>
      <w:r>
        <w:rPr>
          <w:rFonts w:hint="eastAsia"/>
          <w:bCs/>
        </w:rPr>
        <w:t xml:space="preserve">    通过本章的学习，了解邻接权的概念及其与著作权的关系，理解和掌握出版者权、表演者权、录音录像制作者权以及广播组织播放权的有关规定。  </w:t>
      </w:r>
    </w:p>
    <w:p>
      <w:pPr>
        <w:spacing w:line="360" w:lineRule="auto"/>
        <w:rPr>
          <w:bCs/>
        </w:rPr>
      </w:pPr>
      <w:r>
        <w:rPr>
          <w:rFonts w:hint="eastAsia"/>
          <w:b/>
        </w:rPr>
        <w:t>二、考核知识点与考核目标</w:t>
      </w:r>
    </w:p>
    <w:p>
      <w:pPr>
        <w:spacing w:line="360" w:lineRule="auto"/>
        <w:rPr>
          <w:bCs/>
        </w:rPr>
      </w:pPr>
      <w:r>
        <w:rPr>
          <w:rFonts w:hint="eastAsia"/>
          <w:bCs/>
        </w:rPr>
        <w:t>（一）邻接权概述</w:t>
      </w:r>
    </w:p>
    <w:p>
      <w:pPr>
        <w:spacing w:line="360" w:lineRule="auto"/>
        <w:ind w:firstLine="630" w:firstLineChars="300"/>
        <w:rPr>
          <w:bCs/>
        </w:rPr>
      </w:pPr>
      <w:r>
        <w:rPr>
          <w:rFonts w:hint="eastAsia"/>
          <w:bCs/>
        </w:rPr>
        <w:t>识记：邻接权产生的原因。</w:t>
      </w:r>
    </w:p>
    <w:p>
      <w:pPr>
        <w:spacing w:line="360" w:lineRule="auto"/>
        <w:ind w:firstLine="630" w:firstLineChars="300"/>
        <w:rPr>
          <w:bCs/>
        </w:rPr>
      </w:pPr>
      <w:r>
        <w:rPr>
          <w:rFonts w:hint="eastAsia"/>
          <w:bCs/>
        </w:rPr>
        <w:t>理解：邻接权的概念及与狭义著作权的关系。</w:t>
      </w:r>
    </w:p>
    <w:p>
      <w:pPr>
        <w:numPr>
          <w:ilvl w:val="0"/>
          <w:numId w:val="3"/>
        </w:numPr>
        <w:spacing w:line="360" w:lineRule="auto"/>
        <w:rPr>
          <w:bCs/>
        </w:rPr>
      </w:pPr>
      <w:r>
        <w:rPr>
          <w:rFonts w:hint="eastAsia"/>
          <w:bCs/>
        </w:rPr>
        <w:t>表演者权</w:t>
      </w:r>
    </w:p>
    <w:p>
      <w:pPr>
        <w:spacing w:line="360" w:lineRule="auto"/>
        <w:ind w:firstLine="630" w:firstLineChars="300"/>
        <w:rPr>
          <w:bCs/>
        </w:rPr>
      </w:pPr>
      <w:r>
        <w:rPr>
          <w:rFonts w:hint="eastAsia"/>
          <w:bCs/>
        </w:rPr>
        <w:t>理解：表演者权的主体，表演者权的客体，表演者权的保护期。</w:t>
      </w:r>
    </w:p>
    <w:p>
      <w:pPr>
        <w:spacing w:line="360" w:lineRule="auto"/>
        <w:ind w:firstLine="630" w:firstLineChars="300"/>
        <w:rPr>
          <w:bCs/>
        </w:rPr>
      </w:pPr>
      <w:r>
        <w:rPr>
          <w:rFonts w:hint="eastAsia"/>
          <w:bCs/>
        </w:rPr>
        <w:t>应用：表演者权的内容，表演者权的归属，表演者与著作权人的关系。</w:t>
      </w:r>
    </w:p>
    <w:p>
      <w:pPr>
        <w:spacing w:line="360" w:lineRule="auto"/>
        <w:rPr>
          <w:bCs/>
        </w:rPr>
      </w:pPr>
      <w:r>
        <w:rPr>
          <w:rFonts w:hint="eastAsia"/>
          <w:bCs/>
        </w:rPr>
        <w:t>（三）录制者权</w:t>
      </w:r>
    </w:p>
    <w:p>
      <w:pPr>
        <w:spacing w:line="360" w:lineRule="auto"/>
        <w:ind w:firstLine="630" w:firstLineChars="300"/>
        <w:rPr>
          <w:bCs/>
        </w:rPr>
      </w:pPr>
      <w:r>
        <w:rPr>
          <w:rFonts w:hint="eastAsia"/>
          <w:bCs/>
        </w:rPr>
        <w:t>理解：录制者权的主体与客体，录制者权的保护期。</w:t>
      </w:r>
    </w:p>
    <w:p>
      <w:pPr>
        <w:spacing w:line="360" w:lineRule="auto"/>
        <w:ind w:firstLine="630" w:firstLineChars="300"/>
        <w:rPr>
          <w:bCs/>
        </w:rPr>
      </w:pPr>
      <w:r>
        <w:rPr>
          <w:rFonts w:hint="eastAsia"/>
          <w:bCs/>
        </w:rPr>
        <w:t>应用：录制者权的内容，录制者与著作权人和表演者的关系。</w:t>
      </w:r>
    </w:p>
    <w:p>
      <w:pPr>
        <w:spacing w:line="360" w:lineRule="auto"/>
        <w:rPr>
          <w:bCs/>
        </w:rPr>
      </w:pPr>
      <w:r>
        <w:rPr>
          <w:rFonts w:hint="eastAsia"/>
          <w:bCs/>
        </w:rPr>
        <w:t>（四）广播组织权</w:t>
      </w:r>
    </w:p>
    <w:p>
      <w:pPr>
        <w:spacing w:line="360" w:lineRule="auto"/>
        <w:ind w:firstLine="630" w:firstLineChars="300"/>
        <w:rPr>
          <w:bCs/>
        </w:rPr>
      </w:pPr>
      <w:r>
        <w:rPr>
          <w:rFonts w:hint="eastAsia"/>
          <w:bCs/>
        </w:rPr>
        <w:t>理解：广播组织权的保护期。</w:t>
      </w:r>
    </w:p>
    <w:p>
      <w:pPr>
        <w:spacing w:line="360" w:lineRule="auto"/>
        <w:ind w:firstLine="630" w:firstLineChars="300"/>
        <w:rPr>
          <w:bCs/>
        </w:rPr>
      </w:pPr>
      <w:r>
        <w:rPr>
          <w:rFonts w:hint="eastAsia"/>
          <w:bCs/>
        </w:rPr>
        <w:t>应用：广播组织权的主体与客体，广播组织权的内容，广播组织与著作权人、表演者、录制者的关系。</w:t>
      </w:r>
    </w:p>
    <w:p>
      <w:pPr>
        <w:spacing w:line="360" w:lineRule="auto"/>
        <w:rPr>
          <w:bCs/>
        </w:rPr>
      </w:pPr>
      <w:r>
        <w:rPr>
          <w:rFonts w:hint="eastAsia"/>
          <w:bCs/>
        </w:rPr>
        <w:t>（五）其他邻接权</w:t>
      </w:r>
    </w:p>
    <w:p>
      <w:pPr>
        <w:spacing w:line="360" w:lineRule="auto"/>
        <w:ind w:firstLine="630" w:firstLineChars="300"/>
        <w:rPr>
          <w:bCs/>
        </w:rPr>
      </w:pPr>
      <w:r>
        <w:rPr>
          <w:rFonts w:hint="eastAsia"/>
          <w:bCs/>
        </w:rPr>
        <w:t>理解：对照片的邻接权，对特定版本的邻接权，其他类型的邻接权。</w:t>
      </w:r>
    </w:p>
    <w:p>
      <w:pPr>
        <w:spacing w:line="360" w:lineRule="auto"/>
        <w:ind w:firstLine="630" w:firstLineChars="300"/>
        <w:rPr>
          <w:bCs/>
        </w:rPr>
      </w:pPr>
      <w:r>
        <w:rPr>
          <w:rFonts w:hint="eastAsia"/>
          <w:bCs/>
        </w:rPr>
        <w:t>应用：版式设计权，对无独创性数据库的邻接权。</w:t>
      </w:r>
    </w:p>
    <w:p>
      <w:pPr>
        <w:spacing w:line="360" w:lineRule="auto"/>
        <w:rPr>
          <w:bCs/>
        </w:rPr>
      </w:pPr>
      <w:r>
        <w:rPr>
          <w:rFonts w:hint="eastAsia"/>
          <w:bCs/>
        </w:rPr>
        <w:t>（六）外国邻接权人</w:t>
      </w:r>
    </w:p>
    <w:p>
      <w:pPr>
        <w:spacing w:line="360" w:lineRule="auto"/>
        <w:ind w:firstLine="630" w:firstLineChars="300"/>
        <w:rPr>
          <w:bCs/>
        </w:rPr>
      </w:pPr>
      <w:r>
        <w:rPr>
          <w:rFonts w:hint="eastAsia"/>
          <w:bCs/>
        </w:rPr>
        <w:t>理解：外国邻接权人受我国著作权法保护的情形，我国著作权法对外国邻接权人的保护。</w:t>
      </w:r>
    </w:p>
    <w:p>
      <w:pPr>
        <w:spacing w:line="360" w:lineRule="auto"/>
        <w:ind w:firstLine="632" w:firstLineChars="300"/>
        <w:jc w:val="center"/>
        <w:rPr>
          <w:b/>
        </w:rPr>
      </w:pPr>
    </w:p>
    <w:p>
      <w:pPr>
        <w:spacing w:line="360" w:lineRule="auto"/>
        <w:jc w:val="center"/>
        <w:rPr>
          <w:bCs/>
        </w:rPr>
      </w:pPr>
      <w:r>
        <w:rPr>
          <w:rFonts w:hint="eastAsia"/>
          <w:b/>
        </w:rPr>
        <w:t>第六章  对著作权的限制</w:t>
      </w:r>
    </w:p>
    <w:p>
      <w:pPr>
        <w:spacing w:line="360" w:lineRule="auto"/>
        <w:rPr>
          <w:bCs/>
        </w:rPr>
      </w:pPr>
      <w:r>
        <w:rPr>
          <w:rFonts w:hint="eastAsia"/>
          <w:b/>
        </w:rPr>
        <w:t>一、学习目的与要求</w:t>
      </w:r>
    </w:p>
    <w:p>
      <w:pPr>
        <w:spacing w:line="360" w:lineRule="auto"/>
        <w:ind w:firstLine="420" w:firstLineChars="200"/>
        <w:rPr>
          <w:bCs/>
        </w:rPr>
      </w:pPr>
      <w:r>
        <w:rPr>
          <w:rFonts w:hint="eastAsia"/>
          <w:bCs/>
        </w:rPr>
        <w:t>通过本章的学习，理解著作权权能限制的各种具体情形，理解合理使用、法定许可使用的适用情形及其相互区别，掌握合理使用的认定方法。</w:t>
      </w:r>
    </w:p>
    <w:p>
      <w:pPr>
        <w:spacing w:line="360" w:lineRule="auto"/>
        <w:rPr>
          <w:bCs/>
        </w:rPr>
      </w:pPr>
      <w:r>
        <w:rPr>
          <w:rFonts w:hint="eastAsia"/>
          <w:b/>
        </w:rPr>
        <w:t>二、考核知识点与考核目标</w:t>
      </w:r>
    </w:p>
    <w:p>
      <w:pPr>
        <w:spacing w:line="360" w:lineRule="auto"/>
        <w:rPr>
          <w:bCs/>
        </w:rPr>
      </w:pPr>
      <w:r>
        <w:rPr>
          <w:rFonts w:hint="eastAsia"/>
          <w:bCs/>
        </w:rPr>
        <w:t>（一）对著作权的限制概述</w:t>
      </w:r>
    </w:p>
    <w:p>
      <w:pPr>
        <w:spacing w:line="360" w:lineRule="auto"/>
        <w:ind w:firstLine="630" w:firstLineChars="300"/>
        <w:rPr>
          <w:bCs/>
        </w:rPr>
      </w:pPr>
      <w:r>
        <w:rPr>
          <w:rFonts w:hint="eastAsia"/>
          <w:bCs/>
        </w:rPr>
        <w:t>理解：对著作权的限制类型。</w:t>
      </w:r>
    </w:p>
    <w:p>
      <w:pPr>
        <w:spacing w:line="360" w:lineRule="auto"/>
        <w:rPr>
          <w:bCs/>
        </w:rPr>
      </w:pPr>
      <w:r>
        <w:rPr>
          <w:rFonts w:hint="eastAsia"/>
          <w:bCs/>
        </w:rPr>
        <w:t>（二）合理使用</w:t>
      </w:r>
    </w:p>
    <w:p>
      <w:pPr>
        <w:spacing w:line="360" w:lineRule="auto"/>
        <w:ind w:firstLine="630" w:firstLineChars="300"/>
        <w:rPr>
          <w:bCs/>
        </w:rPr>
      </w:pPr>
      <w:r>
        <w:rPr>
          <w:rFonts w:hint="eastAsia"/>
          <w:bCs/>
        </w:rPr>
        <w:t>识记：对公众集会上讲话的使用，国家机关的公务性使用，制作少数民族语言文字版本，制作、提供无障碍格式版本。</w:t>
      </w:r>
    </w:p>
    <w:p>
      <w:pPr>
        <w:spacing w:line="360" w:lineRule="auto"/>
        <w:ind w:firstLine="630" w:firstLineChars="300"/>
        <w:rPr>
          <w:bCs/>
        </w:rPr>
      </w:pPr>
      <w:r>
        <w:rPr>
          <w:rFonts w:hint="eastAsia"/>
          <w:bCs/>
        </w:rPr>
        <w:t>理解：时事新闻报道中的使用，对时事性文章的使用，在课堂教学和科研中使用，图书馆等对馆藏作品的特定复制和传播，免费表演，对公共场所的艺术品以平面形式进行利用。</w:t>
      </w:r>
    </w:p>
    <w:p>
      <w:pPr>
        <w:spacing w:line="360" w:lineRule="auto"/>
        <w:ind w:firstLine="630" w:firstLineChars="300"/>
        <w:rPr>
          <w:bCs/>
        </w:rPr>
      </w:pPr>
      <w:r>
        <w:rPr>
          <w:rFonts w:hint="eastAsia"/>
          <w:bCs/>
        </w:rPr>
        <w:t>应用：个人使用，适当引用，法律、行政法规规定的其他情形。</w:t>
      </w:r>
    </w:p>
    <w:p>
      <w:pPr>
        <w:spacing w:line="360" w:lineRule="auto"/>
        <w:rPr>
          <w:bCs/>
        </w:rPr>
      </w:pPr>
      <w:r>
        <w:rPr>
          <w:rFonts w:hint="eastAsia"/>
          <w:bCs/>
        </w:rPr>
        <w:t>（三）法定许可</w:t>
      </w:r>
    </w:p>
    <w:p>
      <w:pPr>
        <w:spacing w:line="360" w:lineRule="auto"/>
        <w:ind w:firstLine="630" w:firstLineChars="300"/>
        <w:rPr>
          <w:bCs/>
        </w:rPr>
      </w:pPr>
      <w:r>
        <w:rPr>
          <w:rFonts w:hint="eastAsia"/>
          <w:bCs/>
        </w:rPr>
        <w:t>理解：报刊转载法定许可，制作录音制品法定许可，播放作品法定许可，编写出版教科书法定许可，制作和提供课件法定许可，通过网络向农村提供特定作品的准法定许可</w:t>
      </w:r>
    </w:p>
    <w:p>
      <w:pPr>
        <w:spacing w:line="360" w:lineRule="auto"/>
        <w:ind w:firstLine="630" w:firstLineChars="300"/>
        <w:rPr>
          <w:bCs/>
        </w:rPr>
      </w:pPr>
      <w:r>
        <w:rPr>
          <w:rFonts w:hint="eastAsia"/>
          <w:bCs/>
        </w:rPr>
        <w:t>应用：播放作品法定许可。</w:t>
      </w:r>
    </w:p>
    <w:p>
      <w:pPr>
        <w:spacing w:line="360" w:lineRule="auto"/>
        <w:rPr>
          <w:bCs/>
        </w:rPr>
      </w:pPr>
    </w:p>
    <w:p>
      <w:pPr>
        <w:spacing w:line="360" w:lineRule="auto"/>
        <w:jc w:val="center"/>
        <w:rPr>
          <w:b/>
        </w:rPr>
      </w:pPr>
      <w:r>
        <w:rPr>
          <w:rFonts w:hint="eastAsia"/>
          <w:b/>
        </w:rPr>
        <w:t>第七章  著作权的集体管理</w:t>
      </w:r>
    </w:p>
    <w:p>
      <w:pPr>
        <w:spacing w:line="360" w:lineRule="auto"/>
        <w:rPr>
          <w:b/>
        </w:rPr>
      </w:pPr>
      <w:r>
        <w:rPr>
          <w:rFonts w:hint="eastAsia"/>
          <w:b/>
        </w:rPr>
        <w:t>一、学习目的及要求</w:t>
      </w:r>
    </w:p>
    <w:p>
      <w:pPr>
        <w:spacing w:line="360" w:lineRule="auto"/>
        <w:ind w:firstLine="420" w:firstLineChars="200"/>
        <w:rPr>
          <w:b/>
        </w:rPr>
      </w:pPr>
      <w:r>
        <w:rPr>
          <w:rFonts w:hint="eastAsia"/>
          <w:bCs/>
        </w:rPr>
        <w:t>通过本章的学习，理解并掌握著作权集体管理的概念及内容、意义。</w:t>
      </w:r>
    </w:p>
    <w:p>
      <w:pPr>
        <w:spacing w:line="360" w:lineRule="auto"/>
        <w:rPr>
          <w:bCs/>
        </w:rPr>
      </w:pPr>
      <w:r>
        <w:rPr>
          <w:rFonts w:hint="eastAsia"/>
          <w:b/>
        </w:rPr>
        <w:t>二、考核知识点与考核目标</w:t>
      </w:r>
    </w:p>
    <w:p>
      <w:pPr>
        <w:spacing w:line="360" w:lineRule="auto"/>
        <w:rPr>
          <w:bCs/>
        </w:rPr>
      </w:pPr>
      <w:r>
        <w:rPr>
          <w:rFonts w:hint="eastAsia"/>
          <w:bCs/>
        </w:rPr>
        <w:t>（一）著作权集体管理概述</w:t>
      </w:r>
    </w:p>
    <w:p>
      <w:pPr>
        <w:spacing w:line="360" w:lineRule="auto"/>
        <w:ind w:firstLine="630" w:firstLineChars="300"/>
        <w:rPr>
          <w:bCs/>
        </w:rPr>
      </w:pPr>
      <w:r>
        <w:rPr>
          <w:rFonts w:hint="eastAsia"/>
          <w:bCs/>
        </w:rPr>
        <w:t>识记：著作权集体管理产生的必然性。</w:t>
      </w:r>
    </w:p>
    <w:p>
      <w:pPr>
        <w:spacing w:line="360" w:lineRule="auto"/>
        <w:ind w:firstLine="630" w:firstLineChars="300"/>
        <w:rPr>
          <w:bCs/>
        </w:rPr>
      </w:pPr>
      <w:r>
        <w:rPr>
          <w:rFonts w:hint="eastAsia"/>
          <w:bCs/>
        </w:rPr>
        <w:t>理解：独家集体管理与竞争性集体管理。</w:t>
      </w:r>
    </w:p>
    <w:p>
      <w:pPr>
        <w:spacing w:line="360" w:lineRule="auto"/>
        <w:ind w:firstLine="630" w:firstLineChars="300"/>
        <w:rPr>
          <w:bCs/>
        </w:rPr>
      </w:pPr>
      <w:r>
        <w:rPr>
          <w:rFonts w:hint="eastAsia"/>
          <w:bCs/>
        </w:rPr>
        <w:t>应用：集体管理涉及的主要领域，保障集体管理有效性的机制。</w:t>
      </w:r>
    </w:p>
    <w:p>
      <w:pPr>
        <w:spacing w:line="360" w:lineRule="auto"/>
        <w:rPr>
          <w:bCs/>
        </w:rPr>
      </w:pPr>
      <w:r>
        <w:rPr>
          <w:rFonts w:hint="eastAsia"/>
          <w:bCs/>
        </w:rPr>
        <w:t>（二）著作权集体管理组织</w:t>
      </w:r>
    </w:p>
    <w:p>
      <w:pPr>
        <w:spacing w:line="360" w:lineRule="auto"/>
        <w:ind w:firstLine="630" w:firstLineChars="300"/>
        <w:rPr>
          <w:bCs/>
        </w:rPr>
      </w:pPr>
      <w:r>
        <w:rPr>
          <w:rFonts w:hint="eastAsia"/>
          <w:bCs/>
        </w:rPr>
        <w:t>识记：著作权集体管理组织的设立。</w:t>
      </w:r>
    </w:p>
    <w:p>
      <w:pPr>
        <w:spacing w:line="360" w:lineRule="auto"/>
        <w:ind w:firstLine="630" w:firstLineChars="300"/>
        <w:rPr>
          <w:bCs/>
        </w:rPr>
      </w:pPr>
      <w:r>
        <w:rPr>
          <w:rFonts w:hint="eastAsia"/>
          <w:bCs/>
        </w:rPr>
        <w:t>理解：著作权集体管理组织的内部管理和外部关系。</w:t>
      </w:r>
    </w:p>
    <w:p>
      <w:pPr>
        <w:spacing w:line="360" w:lineRule="auto"/>
        <w:ind w:firstLine="630" w:firstLineChars="300"/>
        <w:rPr>
          <w:bCs/>
        </w:rPr>
      </w:pPr>
      <w:r>
        <w:rPr>
          <w:rFonts w:hint="eastAsia"/>
          <w:bCs/>
        </w:rPr>
        <w:t>应用：著作权集体管理组织的性质，著作权集体管理组织的职责、收费与分配。</w:t>
      </w:r>
    </w:p>
    <w:p>
      <w:pPr>
        <w:spacing w:line="360" w:lineRule="auto"/>
        <w:jc w:val="center"/>
        <w:rPr>
          <w:bCs/>
        </w:rPr>
      </w:pPr>
    </w:p>
    <w:p>
      <w:pPr>
        <w:spacing w:line="360" w:lineRule="auto"/>
        <w:jc w:val="center"/>
        <w:rPr>
          <w:b/>
        </w:rPr>
      </w:pPr>
      <w:r>
        <w:rPr>
          <w:rFonts w:hint="eastAsia"/>
          <w:b/>
        </w:rPr>
        <w:t>第八章  著作权侵权及法律救济</w:t>
      </w:r>
    </w:p>
    <w:p>
      <w:pPr>
        <w:spacing w:line="360" w:lineRule="auto"/>
        <w:rPr>
          <w:bCs/>
        </w:rPr>
      </w:pPr>
      <w:r>
        <w:rPr>
          <w:rFonts w:hint="eastAsia"/>
          <w:b/>
        </w:rPr>
        <w:t>一、学习目的及要求</w:t>
      </w:r>
    </w:p>
    <w:p>
      <w:pPr>
        <w:spacing w:line="360" w:lineRule="auto"/>
        <w:ind w:firstLine="420" w:firstLineChars="200"/>
        <w:rPr>
          <w:bCs/>
        </w:rPr>
      </w:pPr>
      <w:r>
        <w:rPr>
          <w:rFonts w:hint="eastAsia"/>
          <w:bCs/>
        </w:rPr>
        <w:t>通过本章的学习，理解侵犯著作权行为的概念、构成、种类，明确侵犯著作权的法律责任，掌握著作权纠纷的调处方式的有关规定。</w:t>
      </w:r>
    </w:p>
    <w:p>
      <w:pPr>
        <w:spacing w:line="360" w:lineRule="auto"/>
        <w:rPr>
          <w:bCs/>
        </w:rPr>
      </w:pPr>
      <w:r>
        <w:rPr>
          <w:rFonts w:hint="eastAsia"/>
          <w:b/>
        </w:rPr>
        <w:t>二、考核知识点与考核目标</w:t>
      </w:r>
    </w:p>
    <w:p>
      <w:pPr>
        <w:spacing w:line="360" w:lineRule="auto"/>
        <w:rPr>
          <w:bCs/>
        </w:rPr>
      </w:pPr>
      <w:r>
        <w:rPr>
          <w:rFonts w:hint="eastAsia"/>
          <w:bCs/>
        </w:rPr>
        <w:t>（一）直接侵权</w:t>
      </w:r>
    </w:p>
    <w:p>
      <w:pPr>
        <w:spacing w:line="360" w:lineRule="auto"/>
        <w:ind w:firstLine="630" w:firstLineChars="300"/>
        <w:rPr>
          <w:bCs/>
        </w:rPr>
      </w:pPr>
      <w:r>
        <w:rPr>
          <w:rFonts w:hint="eastAsia"/>
          <w:bCs/>
        </w:rPr>
        <w:t>理解：直接侵权的概念和构成要件，直接侵权的构成与主观过错。</w:t>
      </w:r>
    </w:p>
    <w:p>
      <w:pPr>
        <w:spacing w:line="360" w:lineRule="auto"/>
        <w:ind w:firstLine="630" w:firstLineChars="300"/>
        <w:rPr>
          <w:bCs/>
        </w:rPr>
      </w:pPr>
      <w:r>
        <w:rPr>
          <w:rFonts w:hint="eastAsia"/>
          <w:bCs/>
        </w:rPr>
        <w:t>应用：直接侵权责任与合法来源抗辩。</w:t>
      </w:r>
    </w:p>
    <w:p>
      <w:pPr>
        <w:spacing w:line="360" w:lineRule="auto"/>
        <w:rPr>
          <w:bCs/>
        </w:rPr>
      </w:pPr>
      <w:r>
        <w:rPr>
          <w:rFonts w:hint="eastAsia"/>
          <w:bCs/>
        </w:rPr>
        <w:t>（二）间接侵权</w:t>
      </w:r>
    </w:p>
    <w:p>
      <w:pPr>
        <w:spacing w:line="360" w:lineRule="auto"/>
        <w:ind w:left="735" w:leftChars="300" w:hanging="105" w:hangingChars="50"/>
        <w:rPr>
          <w:rFonts w:ascii="宋体" w:hAnsi="宋体"/>
        </w:rPr>
      </w:pPr>
      <w:r>
        <w:rPr>
          <w:rFonts w:hint="eastAsia" w:ascii="宋体" w:hAnsi="宋体"/>
        </w:rPr>
        <w:t>识记：间接侵权的概念和发展。</w:t>
      </w:r>
    </w:p>
    <w:p>
      <w:pPr>
        <w:spacing w:line="360" w:lineRule="auto"/>
        <w:ind w:left="735" w:leftChars="300" w:hanging="105" w:hangingChars="50"/>
        <w:rPr>
          <w:rFonts w:ascii="宋体" w:hAnsi="宋体"/>
        </w:rPr>
      </w:pPr>
      <w:r>
        <w:rPr>
          <w:rFonts w:hint="eastAsia" w:ascii="宋体" w:hAnsi="宋体"/>
        </w:rPr>
        <w:t>理解：间接侵权的类型。</w:t>
      </w:r>
    </w:p>
    <w:p>
      <w:pPr>
        <w:spacing w:line="360" w:lineRule="auto"/>
        <w:ind w:left="735" w:leftChars="300" w:hanging="105" w:hangingChars="50"/>
        <w:rPr>
          <w:rFonts w:ascii="宋体" w:hAnsi="宋体"/>
        </w:rPr>
      </w:pPr>
      <w:r>
        <w:rPr>
          <w:rFonts w:hint="eastAsia" w:ascii="宋体" w:hAnsi="宋体"/>
        </w:rPr>
        <w:t>应用：网络环境中的间接侵权。</w:t>
      </w:r>
    </w:p>
    <w:p>
      <w:pPr>
        <w:spacing w:line="360" w:lineRule="auto"/>
        <w:ind w:left="735" w:hanging="735" w:hangingChars="350"/>
        <w:rPr>
          <w:rFonts w:ascii="宋体" w:hAnsi="宋体"/>
        </w:rPr>
      </w:pPr>
      <w:r>
        <w:rPr>
          <w:rFonts w:hint="eastAsia" w:ascii="宋体" w:hAnsi="宋体"/>
        </w:rPr>
        <w:t>（三）侵权救济的程序保障</w:t>
      </w:r>
    </w:p>
    <w:p>
      <w:pPr>
        <w:spacing w:line="360" w:lineRule="auto"/>
        <w:ind w:left="735" w:leftChars="300" w:hanging="105" w:hangingChars="50"/>
        <w:rPr>
          <w:rFonts w:ascii="宋体" w:hAnsi="宋体"/>
        </w:rPr>
      </w:pPr>
      <w:r>
        <w:rPr>
          <w:rFonts w:hint="eastAsia" w:ascii="宋体" w:hAnsi="宋体"/>
        </w:rPr>
        <w:t>应用：临时措施，管辖与时效。</w:t>
      </w:r>
    </w:p>
    <w:p>
      <w:pPr>
        <w:spacing w:line="360" w:lineRule="auto"/>
        <w:ind w:left="735" w:hanging="735" w:hangingChars="350"/>
        <w:rPr>
          <w:rFonts w:ascii="宋体" w:hAnsi="宋体"/>
        </w:rPr>
      </w:pPr>
      <w:r>
        <w:rPr>
          <w:rFonts w:hint="eastAsia" w:ascii="宋体" w:hAnsi="宋体"/>
        </w:rPr>
        <w:t>（四）侵权诉讼中的举证</w:t>
      </w:r>
    </w:p>
    <w:p>
      <w:pPr>
        <w:spacing w:line="360" w:lineRule="auto"/>
        <w:ind w:left="735" w:leftChars="300" w:hanging="105" w:hangingChars="50"/>
        <w:rPr>
          <w:rFonts w:ascii="宋体" w:hAnsi="宋体"/>
        </w:rPr>
      </w:pPr>
      <w:r>
        <w:rPr>
          <w:rFonts w:hint="eastAsia" w:ascii="宋体" w:hAnsi="宋体"/>
        </w:rPr>
        <w:t>理解：对被控侵权行为的证明，举证妨碍。</w:t>
      </w:r>
    </w:p>
    <w:p>
      <w:pPr>
        <w:spacing w:line="360" w:lineRule="auto"/>
        <w:ind w:left="735" w:leftChars="300" w:hanging="105" w:hangingChars="50"/>
        <w:rPr>
          <w:rFonts w:ascii="宋体" w:hAnsi="宋体"/>
        </w:rPr>
      </w:pPr>
      <w:r>
        <w:rPr>
          <w:rFonts w:hint="eastAsia" w:ascii="宋体" w:hAnsi="宋体"/>
        </w:rPr>
        <w:t>应用：举证责任的分配。</w:t>
      </w:r>
    </w:p>
    <w:p>
      <w:pPr>
        <w:spacing w:line="360" w:lineRule="auto"/>
        <w:ind w:left="735" w:hanging="735" w:hangingChars="350"/>
        <w:rPr>
          <w:rFonts w:ascii="宋体" w:hAnsi="宋体"/>
        </w:rPr>
      </w:pPr>
      <w:r>
        <w:rPr>
          <w:rFonts w:hint="eastAsia" w:ascii="宋体" w:hAnsi="宋体"/>
        </w:rPr>
        <w:t>（五）侵犯著作权的法律责任</w:t>
      </w:r>
    </w:p>
    <w:p>
      <w:pPr>
        <w:spacing w:line="360" w:lineRule="auto"/>
        <w:ind w:left="735" w:leftChars="300" w:hanging="105" w:hangingChars="50"/>
        <w:rPr>
          <w:rFonts w:ascii="宋体" w:hAnsi="宋体"/>
        </w:rPr>
      </w:pPr>
      <w:r>
        <w:rPr>
          <w:rFonts w:hint="eastAsia" w:ascii="宋体" w:hAnsi="宋体"/>
        </w:rPr>
        <w:t>识记：行政责任。</w:t>
      </w:r>
    </w:p>
    <w:p>
      <w:pPr>
        <w:spacing w:line="360" w:lineRule="auto"/>
        <w:ind w:left="735" w:leftChars="300" w:hanging="105" w:hangingChars="50"/>
        <w:rPr>
          <w:rFonts w:ascii="宋体" w:hAnsi="宋体"/>
        </w:rPr>
      </w:pPr>
      <w:r>
        <w:rPr>
          <w:rFonts w:hint="eastAsia" w:ascii="宋体" w:hAnsi="宋体"/>
        </w:rPr>
        <w:t>理解：刑事责任。</w:t>
      </w:r>
    </w:p>
    <w:p>
      <w:pPr>
        <w:spacing w:line="360" w:lineRule="auto"/>
        <w:ind w:left="735" w:leftChars="300" w:hanging="105" w:hangingChars="50"/>
        <w:rPr>
          <w:rFonts w:ascii="宋体" w:hAnsi="宋体"/>
        </w:rPr>
      </w:pPr>
      <w:r>
        <w:rPr>
          <w:rFonts w:hint="eastAsia" w:ascii="宋体" w:hAnsi="宋体"/>
        </w:rPr>
        <w:t>应用：民事责任。</w:t>
      </w:r>
    </w:p>
    <w:p>
      <w:pPr>
        <w:spacing w:line="360" w:lineRule="auto"/>
        <w:ind w:left="738" w:hanging="738" w:hangingChars="350"/>
        <w:jc w:val="center"/>
        <w:rPr>
          <w:rFonts w:ascii="宋体" w:hAnsi="宋体"/>
          <w:b/>
          <w:bCs/>
        </w:rPr>
      </w:pPr>
    </w:p>
    <w:p>
      <w:pPr>
        <w:spacing w:line="360" w:lineRule="auto"/>
        <w:ind w:left="2"/>
        <w:jc w:val="center"/>
        <w:rPr>
          <w:rFonts w:ascii="宋体" w:hAnsi="宋体"/>
          <w:b/>
          <w:bCs/>
          <w:highlight w:val="yellow"/>
        </w:rPr>
      </w:pPr>
      <w:r>
        <w:rPr>
          <w:rFonts w:hint="eastAsia" w:ascii="宋体" w:hAnsi="宋体"/>
          <w:b/>
          <w:bCs/>
        </w:rPr>
        <w:t>第九章  对技术措施与权利管理信息的保护</w:t>
      </w:r>
    </w:p>
    <w:p>
      <w:pPr>
        <w:spacing w:line="360" w:lineRule="auto"/>
        <w:rPr>
          <w:bCs/>
        </w:rPr>
      </w:pPr>
      <w:r>
        <w:rPr>
          <w:rFonts w:hint="eastAsia"/>
          <w:b/>
        </w:rPr>
        <w:t>一、学习目的及要求</w:t>
      </w:r>
    </w:p>
    <w:p>
      <w:pPr>
        <w:spacing w:line="360" w:lineRule="auto"/>
        <w:rPr>
          <w:bCs/>
        </w:rPr>
      </w:pPr>
      <w:r>
        <w:rPr>
          <w:rFonts w:hint="eastAsia"/>
          <w:bCs/>
        </w:rPr>
        <w:t xml:space="preserve">    通过本章的学习，理解并掌握技术措施的保护，了解对权利管理信息的保护。</w:t>
      </w:r>
    </w:p>
    <w:p>
      <w:pPr>
        <w:spacing w:line="360" w:lineRule="auto"/>
        <w:ind w:left="738" w:hanging="738" w:hangingChars="350"/>
        <w:rPr>
          <w:rFonts w:ascii="宋体" w:hAnsi="宋体"/>
          <w:highlight w:val="yellow"/>
        </w:rPr>
      </w:pPr>
      <w:r>
        <w:rPr>
          <w:rFonts w:hint="eastAsia"/>
          <w:b/>
        </w:rPr>
        <w:t>二、考核知识点与考核目标</w:t>
      </w:r>
    </w:p>
    <w:p>
      <w:pPr>
        <w:spacing w:line="360" w:lineRule="auto"/>
        <w:ind w:left="735" w:hanging="735" w:hangingChars="350"/>
        <w:rPr>
          <w:rFonts w:ascii="宋体" w:hAnsi="宋体"/>
        </w:rPr>
      </w:pPr>
      <w:r>
        <w:rPr>
          <w:rFonts w:hint="eastAsia" w:ascii="宋体" w:hAnsi="宋体"/>
        </w:rPr>
        <w:t>（一）对技术措施的保护</w:t>
      </w:r>
    </w:p>
    <w:p>
      <w:pPr>
        <w:spacing w:line="360" w:lineRule="auto"/>
        <w:ind w:firstLine="630" w:firstLineChars="300"/>
        <w:rPr>
          <w:rFonts w:ascii="宋体" w:hAnsi="宋体"/>
        </w:rPr>
      </w:pPr>
      <w:r>
        <w:rPr>
          <w:rFonts w:hint="eastAsia" w:ascii="宋体" w:hAnsi="宋体"/>
        </w:rPr>
        <w:t>识记：技术措施的概念。</w:t>
      </w:r>
    </w:p>
    <w:p>
      <w:pPr>
        <w:spacing w:line="360" w:lineRule="auto"/>
        <w:ind w:firstLine="630" w:firstLineChars="300"/>
        <w:rPr>
          <w:rFonts w:ascii="宋体" w:hAnsi="宋体"/>
        </w:rPr>
      </w:pPr>
      <w:r>
        <w:rPr>
          <w:rFonts w:hint="eastAsia" w:ascii="宋体" w:hAnsi="宋体"/>
        </w:rPr>
        <w:t>理解：技术措施的分类。</w:t>
      </w:r>
    </w:p>
    <w:p>
      <w:pPr>
        <w:spacing w:line="360" w:lineRule="auto"/>
        <w:ind w:left="2" w:leftChars="1" w:firstLine="630" w:firstLineChars="300"/>
        <w:rPr>
          <w:rFonts w:ascii="宋体" w:hAnsi="宋体"/>
        </w:rPr>
      </w:pPr>
      <w:r>
        <w:rPr>
          <w:rFonts w:hint="eastAsia" w:ascii="宋体" w:hAnsi="宋体"/>
        </w:rPr>
        <w:t>应用：技术措施的有效性，直接规避行为与提供规避手段行为的定性，认定与规避有关的违法行为的标准及责任。</w:t>
      </w:r>
    </w:p>
    <w:p>
      <w:pPr>
        <w:spacing w:line="360" w:lineRule="auto"/>
        <w:ind w:left="735" w:hanging="735" w:hangingChars="350"/>
        <w:rPr>
          <w:rFonts w:ascii="宋体" w:hAnsi="宋体"/>
          <w:highlight w:val="yellow"/>
        </w:rPr>
      </w:pPr>
      <w:r>
        <w:rPr>
          <w:rFonts w:hint="eastAsia" w:ascii="宋体" w:hAnsi="宋体"/>
        </w:rPr>
        <w:t>（二）对权利管理信息的保护</w:t>
      </w:r>
    </w:p>
    <w:p>
      <w:pPr>
        <w:spacing w:line="360" w:lineRule="auto"/>
        <w:ind w:left="735" w:leftChars="300" w:hanging="105" w:hangingChars="50"/>
        <w:rPr>
          <w:rFonts w:ascii="宋体" w:hAnsi="宋体"/>
        </w:rPr>
      </w:pPr>
      <w:r>
        <w:rPr>
          <w:rFonts w:hint="eastAsia" w:ascii="宋体" w:hAnsi="宋体"/>
        </w:rPr>
        <w:t>识记：权利管理信息的概念。</w:t>
      </w:r>
    </w:p>
    <w:p>
      <w:pPr>
        <w:spacing w:line="360" w:lineRule="auto"/>
        <w:ind w:left="735" w:leftChars="300" w:hanging="105" w:hangingChars="50"/>
        <w:rPr>
          <w:rFonts w:ascii="宋体" w:hAnsi="宋体"/>
        </w:rPr>
      </w:pPr>
      <w:r>
        <w:rPr>
          <w:rFonts w:hint="eastAsia" w:ascii="宋体" w:hAnsi="宋体"/>
        </w:rPr>
        <w:t>理解：相关行为的定性及法律责任。</w:t>
      </w:r>
    </w:p>
    <w:p>
      <w:pPr>
        <w:spacing w:line="360" w:lineRule="auto"/>
        <w:ind w:left="735" w:leftChars="300" w:hanging="105" w:hangingChars="50"/>
        <w:rPr>
          <w:rFonts w:ascii="宋体" w:hAnsi="宋体"/>
          <w:highlight w:val="yellow"/>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本大纲按照“识记”、“理解”、“应用”三个能力层次设定考核标准，各能力层次为递进等级关系，后者必须建立在前者的基础上，确保学生从基础知识到实践应用的全面掌握，以上各能力层次的含义为：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bCs/>
        </w:rPr>
      </w:pPr>
      <w:r>
        <w:rPr>
          <w:rFonts w:hint="eastAsia" w:ascii="宋体" w:hAnsi="宋体"/>
        </w:rPr>
        <w:t>《著作权法（第二版）》，王迁著，中国人民大学出版社，2023年版。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1、阅读大纲和教材，明确学习目标：</w:t>
      </w:r>
    </w:p>
    <w:p>
      <w:pPr>
        <w:spacing w:line="360" w:lineRule="auto"/>
        <w:ind w:firstLine="420" w:firstLineChars="200"/>
        <w:rPr>
          <w:rFonts w:ascii="宋体" w:hAnsi="宋体"/>
          <w:bCs/>
        </w:rPr>
      </w:pPr>
      <w:r>
        <w:rPr>
          <w:rFonts w:hint="eastAsia" w:ascii="宋体" w:hAnsi="宋体"/>
          <w:bCs/>
        </w:rPr>
        <w:t>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2、铸锻阅读，全面掌握：</w:t>
      </w:r>
    </w:p>
    <w:p>
      <w:pPr>
        <w:spacing w:line="360" w:lineRule="auto"/>
        <w:ind w:firstLine="420" w:firstLineChars="200"/>
        <w:rPr>
          <w:rFonts w:ascii="宋体" w:hAnsi="宋体"/>
          <w:bCs/>
        </w:rPr>
      </w:pPr>
      <w:r>
        <w:rPr>
          <w:rFonts w:hint="eastAsia" w:ascii="宋体" w:hAnsi="宋体"/>
          <w:bCs/>
        </w:rPr>
        <w:t>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3、做好笔记，深入理解：</w:t>
      </w:r>
    </w:p>
    <w:p>
      <w:pPr>
        <w:numPr>
          <w:ilvl w:val="255"/>
          <w:numId w:val="0"/>
        </w:numPr>
        <w:spacing w:line="360" w:lineRule="auto"/>
        <w:ind w:firstLine="420" w:firstLineChars="200"/>
        <w:rPr>
          <w:rFonts w:ascii="宋体" w:hAnsi="宋体"/>
          <w:bCs/>
        </w:rPr>
      </w:pPr>
      <w:r>
        <w:rPr>
          <w:rFonts w:hint="eastAsia" w:ascii="宋体" w:hAnsi="宋体"/>
          <w:bCs/>
        </w:rPr>
        <w:t>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4、完成课后练习，提高分析和解决问题的能力：</w:t>
      </w:r>
    </w:p>
    <w:p>
      <w:pPr>
        <w:spacing w:line="360" w:lineRule="auto"/>
        <w:ind w:firstLine="420" w:firstLineChars="200"/>
        <w:rPr>
          <w:u w:val="single"/>
        </w:rPr>
      </w:pPr>
      <w:r>
        <w:rPr>
          <w:rFonts w:hint="eastAsia" w:ascii="宋体" w:hAnsi="宋体"/>
          <w:bCs/>
        </w:rPr>
        <w:t>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8、助学学时：本课程共5学分，建议总课时90学时，其中助学课时分配如下： </w:t>
      </w:r>
    </w:p>
    <w:p>
      <w:pPr>
        <w:spacing w:line="360" w:lineRule="auto"/>
        <w:ind w:left="284" w:firstLine="76"/>
        <w:rPr>
          <w:rFonts w:ascii="宋体" w:hAnsi="宋体"/>
          <w:bCs/>
        </w:rPr>
      </w:pP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3505"/>
        <w:gridCol w:w="114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50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5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著作权制度的基本问题</w:t>
            </w:r>
          </w:p>
        </w:tc>
        <w:tc>
          <w:tcPr>
            <w:tcW w:w="114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lang w:val="en-US" w:eastAsia="zh-CN"/>
              </w:rPr>
            </w:pPr>
            <w:r>
              <w:rPr>
                <w:rFonts w:hint="eastAsia"/>
                <w:lang w:val="en-US" w:eastAsia="zh-CN"/>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350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著作权的客体：作品</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rPr>
              <w:t>1</w:t>
            </w:r>
            <w:r>
              <w:rPr>
                <w:rFonts w:hint="eastAsia" w:ascii="宋体" w:hAnsi="宋体"/>
                <w:bCs/>
                <w:color w:val="000000"/>
                <w:lang w:val="en-US" w:eastAsia="zh-CN"/>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350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著作权的内容：权利</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第四章</w:t>
            </w:r>
          </w:p>
        </w:tc>
        <w:tc>
          <w:tcPr>
            <w:tcW w:w="350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著作权的主体：著作权人</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350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邻接权</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350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对著作权的限制</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350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著作权的集体管理</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350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著作权侵权及法律救济</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第九章</w:t>
            </w:r>
          </w:p>
        </w:tc>
        <w:tc>
          <w:tcPr>
            <w:tcW w:w="350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对技术措施与权利管理信息的保护</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337"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90</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1．考试内容覆盖大纲所有章节，适当突出重点。</w:t>
      </w:r>
    </w:p>
    <w:p>
      <w:pPr>
        <w:pStyle w:val="4"/>
        <w:spacing w:line="360" w:lineRule="auto"/>
        <w:ind w:firstLine="420" w:firstLineChars="200"/>
        <w:rPr>
          <w:rFonts w:hAnsi="宋体"/>
          <w:bCs/>
        </w:rPr>
      </w:pPr>
      <w:r>
        <w:rPr>
          <w:rFonts w:hint="eastAsia" w:hAnsi="宋体"/>
          <w:bCs/>
        </w:rPr>
        <w:t>2．笔试比例：识记占40%，理解占40%，应用占20%。</w:t>
      </w:r>
    </w:p>
    <w:p>
      <w:pPr>
        <w:pStyle w:val="4"/>
        <w:spacing w:line="360" w:lineRule="auto"/>
        <w:ind w:firstLine="420" w:firstLineChars="200"/>
        <w:rPr>
          <w:rFonts w:hAnsi="宋体"/>
          <w:bCs/>
        </w:rPr>
      </w:pPr>
      <w:r>
        <w:rPr>
          <w:rFonts w:hint="eastAsia" w:hAnsi="宋体"/>
          <w:bCs/>
        </w:rPr>
        <w:t>3. 试题难易程度：易、中等难度、难比例合理。难题部分比例不超过20%。</w:t>
      </w:r>
    </w:p>
    <w:p>
      <w:pPr>
        <w:pStyle w:val="4"/>
        <w:spacing w:line="360" w:lineRule="auto"/>
        <w:ind w:firstLine="420" w:firstLineChars="200"/>
        <w:rPr>
          <w:rFonts w:hAnsi="宋体"/>
          <w:bCs/>
        </w:rPr>
      </w:pPr>
      <w:r>
        <w:rPr>
          <w:rFonts w:hint="eastAsia" w:hAnsi="宋体"/>
          <w:bCs/>
        </w:rPr>
        <w:t xml:space="preserve">4．笔试试题类型一般分为：名词解释题、单项选择题、多项选择题、简答题、论述题。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（一）名词解释题</w:t>
      </w:r>
    </w:p>
    <w:p>
      <w:pPr>
        <w:spacing w:line="360" w:lineRule="auto"/>
        <w:ind w:firstLine="420" w:firstLineChars="200"/>
        <w:rPr>
          <w:rFonts w:ascii="宋体" w:hAnsi="宋体"/>
        </w:rPr>
      </w:pPr>
      <w:r>
        <w:rPr>
          <w:rFonts w:hint="eastAsia" w:ascii="宋体" w:hAnsi="宋体"/>
        </w:rPr>
        <w:t>技术措施</w:t>
      </w:r>
    </w:p>
    <w:p>
      <w:pPr>
        <w:spacing w:line="360" w:lineRule="auto"/>
        <w:rPr>
          <w:rFonts w:ascii="宋体" w:hAnsi="宋体"/>
        </w:rPr>
      </w:pPr>
      <w:r>
        <w:rPr>
          <w:rFonts w:hint="eastAsia" w:ascii="宋体" w:hAnsi="宋体"/>
        </w:rPr>
        <w:t>（二）单项选择题</w:t>
      </w:r>
    </w:p>
    <w:p>
      <w:pPr>
        <w:spacing w:line="360" w:lineRule="auto"/>
        <w:ind w:firstLine="420" w:firstLineChars="200"/>
        <w:rPr>
          <w:rFonts w:ascii="宋体" w:hAnsi="宋体"/>
        </w:rPr>
      </w:pPr>
      <w:r>
        <w:rPr>
          <w:rFonts w:hint="eastAsia" w:ascii="宋体" w:hAnsi="宋体"/>
        </w:rPr>
        <w:t>第一个现代化意义上的《版权法》出现在的国家是</w:t>
      </w:r>
    </w:p>
    <w:p>
      <w:pPr>
        <w:spacing w:line="360" w:lineRule="auto"/>
        <w:ind w:firstLine="420" w:firstLineChars="200"/>
        <w:rPr>
          <w:rFonts w:ascii="宋体" w:hAnsi="宋体"/>
        </w:rPr>
      </w:pPr>
      <w:r>
        <w:rPr>
          <w:rFonts w:hint="eastAsia" w:ascii="宋体" w:hAnsi="宋体"/>
        </w:rPr>
        <w:t xml:space="preserve">   A．英国    B．美国    C．德国    D．日本</w:t>
      </w:r>
    </w:p>
    <w:p>
      <w:pPr>
        <w:spacing w:line="360" w:lineRule="auto"/>
        <w:rPr>
          <w:rFonts w:ascii="宋体" w:hAnsi="宋体"/>
        </w:rPr>
      </w:pPr>
      <w:r>
        <w:rPr>
          <w:rFonts w:hint="eastAsia" w:ascii="宋体" w:hAnsi="宋体"/>
        </w:rPr>
        <w:t>（三）多项选择题</w:t>
      </w:r>
    </w:p>
    <w:p>
      <w:pPr>
        <w:spacing w:line="360" w:lineRule="auto"/>
        <w:ind w:firstLine="420" w:firstLineChars="200"/>
        <w:rPr>
          <w:rFonts w:ascii="宋体" w:hAnsi="宋体"/>
        </w:rPr>
      </w:pPr>
      <w:r>
        <w:rPr>
          <w:rFonts w:hint="eastAsia" w:ascii="宋体" w:hAnsi="宋体"/>
        </w:rPr>
        <w:t>在我国著作权法中，著作人身权有</w:t>
      </w:r>
    </w:p>
    <w:p>
      <w:pPr>
        <w:spacing w:line="360" w:lineRule="auto"/>
        <w:ind w:firstLine="420" w:firstLineChars="200"/>
        <w:rPr>
          <w:rFonts w:ascii="宋体" w:hAnsi="宋体"/>
        </w:rPr>
      </w:pPr>
      <w:r>
        <w:rPr>
          <w:rFonts w:hint="eastAsia" w:ascii="宋体" w:hAnsi="宋体"/>
        </w:rPr>
        <w:t>A．署名权    B．发表权    C．修改权    D．保护作品完整权</w:t>
      </w:r>
    </w:p>
    <w:p>
      <w:pPr>
        <w:spacing w:line="360" w:lineRule="auto"/>
        <w:rPr>
          <w:rFonts w:ascii="宋体" w:hAnsi="宋体"/>
        </w:rPr>
      </w:pPr>
      <w:r>
        <w:rPr>
          <w:rFonts w:hint="eastAsia" w:ascii="宋体" w:hAnsi="宋体"/>
        </w:rPr>
        <w:t>（四）简答题</w:t>
      </w:r>
    </w:p>
    <w:p>
      <w:pPr>
        <w:spacing w:line="360" w:lineRule="auto"/>
        <w:ind w:firstLine="420" w:firstLineChars="200"/>
        <w:rPr>
          <w:rFonts w:ascii="宋体" w:hAnsi="宋体"/>
        </w:rPr>
      </w:pPr>
      <w:r>
        <w:rPr>
          <w:rFonts w:hint="eastAsia" w:ascii="宋体" w:hAnsi="宋体"/>
        </w:rPr>
        <w:t>我国著作权法的立法目的是什么？</w:t>
      </w:r>
    </w:p>
    <w:p>
      <w:pPr>
        <w:spacing w:line="360" w:lineRule="auto"/>
        <w:rPr>
          <w:rFonts w:ascii="宋体" w:hAnsi="宋体"/>
        </w:rPr>
      </w:pPr>
      <w:r>
        <w:rPr>
          <w:rFonts w:hint="eastAsia" w:ascii="宋体" w:hAnsi="宋体"/>
        </w:rPr>
        <w:t>（五）论述题</w:t>
      </w:r>
    </w:p>
    <w:p>
      <w:pPr>
        <w:spacing w:line="360" w:lineRule="auto"/>
        <w:ind w:firstLine="420" w:firstLineChars="200"/>
      </w:pPr>
      <w:r>
        <w:rPr>
          <w:rFonts w:hint="eastAsia" w:ascii="宋体" w:hAnsi="宋体"/>
        </w:rPr>
        <w:t>如何理解著作权的限制？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7C9FE3"/>
    <w:multiLevelType w:val="singleLevel"/>
    <w:tmpl w:val="BD7C9FE3"/>
    <w:lvl w:ilvl="0" w:tentative="0">
      <w:start w:val="4"/>
      <w:numFmt w:val="chineseCounting"/>
      <w:suff w:val="nothing"/>
      <w:lvlText w:val="（%1）"/>
      <w:lvlJc w:val="left"/>
      <w:rPr>
        <w:rFonts w:hint="eastAsia"/>
      </w:rPr>
    </w:lvl>
  </w:abstractNum>
  <w:abstractNum w:abstractNumId="1">
    <w:nsid w:val="FB40707B"/>
    <w:multiLevelType w:val="singleLevel"/>
    <w:tmpl w:val="FB40707B"/>
    <w:lvl w:ilvl="0" w:tentative="0">
      <w:start w:val="5"/>
      <w:numFmt w:val="chineseCounting"/>
      <w:suff w:val="nothing"/>
      <w:lvlText w:val="（%1）"/>
      <w:lvlJc w:val="left"/>
      <w:rPr>
        <w:rFonts w:hint="eastAsia"/>
      </w:rPr>
    </w:lvl>
  </w:abstractNum>
  <w:abstractNum w:abstractNumId="2">
    <w:nsid w:val="7FA09DDE"/>
    <w:multiLevelType w:val="singleLevel"/>
    <w:tmpl w:val="7FA09DDE"/>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lNDRiZDgyYjEzZDlkMzg2ZTJkOTVhNDZmZWExNDYifQ=="/>
  </w:docVars>
  <w:rsids>
    <w:rsidRoot w:val="003E22E6"/>
    <w:rsid w:val="00007B20"/>
    <w:rsid w:val="00035F69"/>
    <w:rsid w:val="00061641"/>
    <w:rsid w:val="00082A7B"/>
    <w:rsid w:val="000C1DB3"/>
    <w:rsid w:val="00122305"/>
    <w:rsid w:val="00136EC8"/>
    <w:rsid w:val="001629C4"/>
    <w:rsid w:val="00194A1A"/>
    <w:rsid w:val="001C2ADC"/>
    <w:rsid w:val="00252F42"/>
    <w:rsid w:val="0026362A"/>
    <w:rsid w:val="002D3C84"/>
    <w:rsid w:val="003143E8"/>
    <w:rsid w:val="00324E5E"/>
    <w:rsid w:val="0037094A"/>
    <w:rsid w:val="003A5878"/>
    <w:rsid w:val="003E22E6"/>
    <w:rsid w:val="00415090"/>
    <w:rsid w:val="004414D4"/>
    <w:rsid w:val="00481C1D"/>
    <w:rsid w:val="004D7E77"/>
    <w:rsid w:val="005B1E86"/>
    <w:rsid w:val="006063F7"/>
    <w:rsid w:val="00637269"/>
    <w:rsid w:val="00662A74"/>
    <w:rsid w:val="007C14B6"/>
    <w:rsid w:val="007C5DDB"/>
    <w:rsid w:val="00842C9E"/>
    <w:rsid w:val="00870476"/>
    <w:rsid w:val="0089540A"/>
    <w:rsid w:val="008D0FE4"/>
    <w:rsid w:val="0090753C"/>
    <w:rsid w:val="009457E6"/>
    <w:rsid w:val="00946E3D"/>
    <w:rsid w:val="009A353F"/>
    <w:rsid w:val="00A32AA7"/>
    <w:rsid w:val="00AD7088"/>
    <w:rsid w:val="00B90683"/>
    <w:rsid w:val="00BD1677"/>
    <w:rsid w:val="00BF3CDF"/>
    <w:rsid w:val="00C6115E"/>
    <w:rsid w:val="00CA1C5B"/>
    <w:rsid w:val="00CE785E"/>
    <w:rsid w:val="00D06C49"/>
    <w:rsid w:val="00D149A7"/>
    <w:rsid w:val="00D42BD0"/>
    <w:rsid w:val="00D73E2D"/>
    <w:rsid w:val="00D91E15"/>
    <w:rsid w:val="00DB629E"/>
    <w:rsid w:val="00DC5818"/>
    <w:rsid w:val="00DF648C"/>
    <w:rsid w:val="00E02F68"/>
    <w:rsid w:val="00E3402C"/>
    <w:rsid w:val="00E82C51"/>
    <w:rsid w:val="00ED2E61"/>
    <w:rsid w:val="00EF3102"/>
    <w:rsid w:val="00F64DBB"/>
    <w:rsid w:val="01E776C3"/>
    <w:rsid w:val="04351CE8"/>
    <w:rsid w:val="04422183"/>
    <w:rsid w:val="050A332D"/>
    <w:rsid w:val="07C8165D"/>
    <w:rsid w:val="0ADA7FCA"/>
    <w:rsid w:val="0D823DE7"/>
    <w:rsid w:val="0D984ECC"/>
    <w:rsid w:val="0DB367A1"/>
    <w:rsid w:val="0DEB6E00"/>
    <w:rsid w:val="0E235A78"/>
    <w:rsid w:val="0EA97D69"/>
    <w:rsid w:val="0FE56446"/>
    <w:rsid w:val="11482C04"/>
    <w:rsid w:val="11551A52"/>
    <w:rsid w:val="149E2BFE"/>
    <w:rsid w:val="16481B85"/>
    <w:rsid w:val="18ED07C2"/>
    <w:rsid w:val="1A987364"/>
    <w:rsid w:val="1ACF3714"/>
    <w:rsid w:val="1BF46E86"/>
    <w:rsid w:val="1CE825D8"/>
    <w:rsid w:val="1D8320AB"/>
    <w:rsid w:val="20441B89"/>
    <w:rsid w:val="21DB1367"/>
    <w:rsid w:val="229E35E3"/>
    <w:rsid w:val="23956CB6"/>
    <w:rsid w:val="23B720F8"/>
    <w:rsid w:val="27652AC5"/>
    <w:rsid w:val="2AF34398"/>
    <w:rsid w:val="2F84674E"/>
    <w:rsid w:val="2FE15D5D"/>
    <w:rsid w:val="30846BCB"/>
    <w:rsid w:val="31950FCE"/>
    <w:rsid w:val="3240150B"/>
    <w:rsid w:val="32DD4FAB"/>
    <w:rsid w:val="339333A0"/>
    <w:rsid w:val="341E587B"/>
    <w:rsid w:val="34270BD4"/>
    <w:rsid w:val="359942B8"/>
    <w:rsid w:val="38305155"/>
    <w:rsid w:val="3DC01751"/>
    <w:rsid w:val="3E402D2C"/>
    <w:rsid w:val="3FB17ACB"/>
    <w:rsid w:val="400C3F4C"/>
    <w:rsid w:val="42B31885"/>
    <w:rsid w:val="43785693"/>
    <w:rsid w:val="44C91833"/>
    <w:rsid w:val="47076EA0"/>
    <w:rsid w:val="47332F15"/>
    <w:rsid w:val="484B59DC"/>
    <w:rsid w:val="48684EBF"/>
    <w:rsid w:val="49F11610"/>
    <w:rsid w:val="4A133A43"/>
    <w:rsid w:val="4A981A8C"/>
    <w:rsid w:val="4C142AA4"/>
    <w:rsid w:val="4CB86415"/>
    <w:rsid w:val="4CD07C03"/>
    <w:rsid w:val="4E3A60BF"/>
    <w:rsid w:val="501F67AB"/>
    <w:rsid w:val="506D78BC"/>
    <w:rsid w:val="50795EBC"/>
    <w:rsid w:val="50CD6C5C"/>
    <w:rsid w:val="512247A5"/>
    <w:rsid w:val="56446F6C"/>
    <w:rsid w:val="577218B7"/>
    <w:rsid w:val="5AAA2F8A"/>
    <w:rsid w:val="61330309"/>
    <w:rsid w:val="614E6130"/>
    <w:rsid w:val="61B054B5"/>
    <w:rsid w:val="62885231"/>
    <w:rsid w:val="63787C8C"/>
    <w:rsid w:val="648A0240"/>
    <w:rsid w:val="665E1984"/>
    <w:rsid w:val="670D457F"/>
    <w:rsid w:val="679F4A2F"/>
    <w:rsid w:val="67A02CFF"/>
    <w:rsid w:val="68475F9F"/>
    <w:rsid w:val="6F285885"/>
    <w:rsid w:val="709D12FB"/>
    <w:rsid w:val="749018A2"/>
    <w:rsid w:val="759A6328"/>
    <w:rsid w:val="75CA74BB"/>
    <w:rsid w:val="76B079AE"/>
    <w:rsid w:val="777778D3"/>
    <w:rsid w:val="783C589D"/>
    <w:rsid w:val="7AF810EA"/>
    <w:rsid w:val="7B7D06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20"/>
    <w:semiHidden/>
    <w:unhideWhenUsed/>
    <w:qFormat/>
    <w:uiPriority w:val="99"/>
    <w:rPr>
      <w:sz w:val="18"/>
      <w:szCs w:val="18"/>
    </w:rPr>
  </w:style>
  <w:style w:type="paragraph" w:styleId="6">
    <w:name w:val="footer"/>
    <w:basedOn w:val="1"/>
    <w:link w:val="14"/>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paragraph" w:styleId="9">
    <w:name w:val="annotation subject"/>
    <w:basedOn w:val="2"/>
    <w:next w:val="2"/>
    <w:link w:val="19"/>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7"/>
    <w:semiHidden/>
    <w:qFormat/>
    <w:uiPriority w:val="99"/>
    <w:rPr>
      <w:sz w:val="18"/>
      <w:szCs w:val="18"/>
    </w:rPr>
  </w:style>
  <w:style w:type="character" w:customStyle="1" w:styleId="14">
    <w:name w:val="页脚 Char"/>
    <w:basedOn w:val="11"/>
    <w:link w:val="6"/>
    <w:semiHidden/>
    <w:qFormat/>
    <w:uiPriority w:val="99"/>
    <w:rPr>
      <w:sz w:val="18"/>
      <w:szCs w:val="18"/>
    </w:rPr>
  </w:style>
  <w:style w:type="character" w:customStyle="1" w:styleId="15">
    <w:name w:val="正文文本缩进 Char"/>
    <w:basedOn w:val="11"/>
    <w:link w:val="3"/>
    <w:qFormat/>
    <w:uiPriority w:val="0"/>
    <w:rPr>
      <w:rFonts w:ascii="黑体" w:hAnsi="Times New Roman" w:eastAsia="楷体_GB2312" w:cs="Times New Roman"/>
      <w:kern w:val="0"/>
      <w:sz w:val="28"/>
      <w:szCs w:val="20"/>
    </w:rPr>
  </w:style>
  <w:style w:type="character" w:customStyle="1" w:styleId="16">
    <w:name w:val="正文文本缩进 3 Char"/>
    <w:basedOn w:val="11"/>
    <w:link w:val="8"/>
    <w:qFormat/>
    <w:uiPriority w:val="0"/>
    <w:rPr>
      <w:rFonts w:ascii="Times New Roman" w:hAnsi="Times New Roman" w:eastAsia="楷体_GB2312" w:cs="Times New Roman"/>
      <w:b/>
      <w:szCs w:val="20"/>
    </w:rPr>
  </w:style>
  <w:style w:type="character" w:customStyle="1" w:styleId="17">
    <w:name w:val="纯文本 Char"/>
    <w:basedOn w:val="11"/>
    <w:link w:val="4"/>
    <w:qFormat/>
    <w:uiPriority w:val="0"/>
    <w:rPr>
      <w:rFonts w:ascii="宋体" w:hAnsi="Courier New" w:eastAsia="宋体" w:cs="Times New Roman"/>
      <w:szCs w:val="20"/>
    </w:rPr>
  </w:style>
  <w:style w:type="character" w:customStyle="1" w:styleId="18">
    <w:name w:val="批注文字 Char"/>
    <w:basedOn w:val="11"/>
    <w:link w:val="2"/>
    <w:semiHidden/>
    <w:qFormat/>
    <w:uiPriority w:val="99"/>
    <w:rPr>
      <w:kern w:val="2"/>
      <w:sz w:val="21"/>
      <w:szCs w:val="24"/>
    </w:rPr>
  </w:style>
  <w:style w:type="character" w:customStyle="1" w:styleId="19">
    <w:name w:val="批注主题 Char"/>
    <w:basedOn w:val="18"/>
    <w:link w:val="9"/>
    <w:semiHidden/>
    <w:qFormat/>
    <w:uiPriority w:val="99"/>
    <w:rPr>
      <w:b/>
      <w:bCs/>
    </w:rPr>
  </w:style>
  <w:style w:type="character" w:customStyle="1" w:styleId="20">
    <w:name w:val="批注框文本 Char"/>
    <w:basedOn w:val="11"/>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A69F7-5656-4AFF-8B4B-CCC83BE258C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838</Words>
  <Characters>4782</Characters>
  <Lines>39</Lines>
  <Paragraphs>11</Paragraphs>
  <TotalTime>0</TotalTime>
  <ScaleCrop>false</ScaleCrop>
  <LinksUpToDate>false</LinksUpToDate>
  <CharactersWithSpaces>5609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2024-07-04T02:13:00Z</dcterms:created>
  <dc:creator>user</dc:creator>
  <cp:lastModifiedBy>郑永旺</cp:lastModifiedBy>
  <dcterms:modified xsi:type="dcterms:W3CDTF">2024-09-30T01:40:15Z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DE609B27F47F41D7872D2062C48206BA_13</vt:lpwstr>
  </property>
</Properties>
</file>