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Times New Roman" w:cs="Times New Roman"/>
          <w:b/>
          <w:sz w:val="36"/>
        </w:rPr>
      </w:pPr>
      <w:r>
        <w:rPr>
          <w:rFonts w:ascii="宋体" w:hAnsi="宋体" w:eastAsia="宋体" w:cs="宋体"/>
          <w:b/>
          <w:sz w:val="36"/>
        </w:rPr>
        <w:t>北京市高等教育自学考试课程考试大纲</w:t>
      </w:r>
    </w:p>
    <w:p>
      <w:pPr>
        <w:spacing w:line="360" w:lineRule="auto"/>
        <w:ind w:firstLine="420"/>
        <w:jc w:val="center"/>
        <w:rPr>
          <w:rFonts w:ascii="Times New Roman" w:hAnsi="Times New Roman" w:eastAsia="Times New Roman" w:cs="Times New Roman"/>
        </w:rPr>
      </w:pPr>
    </w:p>
    <w:p>
      <w:pPr>
        <w:spacing w:line="360" w:lineRule="auto"/>
        <w:ind w:firstLine="211"/>
        <w:rPr>
          <w:rFonts w:ascii="Times New Roman" w:hAnsi="Times New Roman" w:eastAsia="Times New Roman" w:cs="Times New Roman"/>
          <w:b/>
        </w:rPr>
      </w:pPr>
      <w:r>
        <w:rPr>
          <w:rFonts w:ascii="宋体" w:hAnsi="宋体" w:eastAsia="宋体" w:cs="宋体"/>
          <w:b/>
        </w:rPr>
        <w:t>课程名称：软件工程基础</w:t>
      </w:r>
      <w:r>
        <w:rPr>
          <w:rFonts w:hint="eastAsia" w:ascii="宋体" w:hAnsi="宋体" w:eastAsia="宋体" w:cs="宋体"/>
          <w:b/>
          <w:lang w:val="en-US" w:eastAsia="zh-CN"/>
        </w:rPr>
        <w:t xml:space="preserve">      </w:t>
      </w:r>
      <w:r>
        <w:rPr>
          <w:rFonts w:ascii="宋体" w:hAnsi="宋体" w:eastAsia="宋体" w:cs="宋体"/>
          <w:b/>
        </w:rPr>
        <w:t>课程代码：</w:t>
      </w:r>
      <w:r>
        <w:rPr>
          <w:rFonts w:ascii="Times New Roman" w:hAnsi="Times New Roman" w:eastAsia="Times New Roman" w:cs="Times New Roman"/>
          <w:b/>
        </w:rPr>
        <w:t>14125</w:t>
      </w:r>
      <w:r>
        <w:rPr>
          <w:rFonts w:ascii="宋体" w:hAnsi="宋体" w:eastAsia="宋体" w:cs="宋体"/>
          <w:b/>
        </w:rPr>
        <w:t>（笔试）</w:t>
      </w:r>
      <w:r>
        <w:rPr>
          <w:rFonts w:hint="eastAsia" w:ascii="宋体" w:hAnsi="宋体" w:eastAsia="宋体" w:cs="宋体"/>
          <w:b/>
          <w:lang w:val="en-US" w:eastAsia="zh-CN"/>
        </w:rPr>
        <w:t xml:space="preserve">          </w:t>
      </w:r>
      <w:r>
        <w:rPr>
          <w:rFonts w:ascii="Times New Roman" w:hAnsi="Times New Roman" w:eastAsia="Times New Roman" w:cs="Times New Roman"/>
          <w:b/>
        </w:rPr>
        <w:t xml:space="preserve"> 2024</w:t>
      </w:r>
      <w:r>
        <w:rPr>
          <w:rFonts w:ascii="宋体" w:hAnsi="宋体" w:eastAsia="宋体" w:cs="宋体"/>
          <w:b/>
        </w:rPr>
        <w:t>年</w:t>
      </w:r>
      <w:r>
        <w:rPr>
          <w:rFonts w:ascii="Times New Roman" w:hAnsi="Times New Roman" w:eastAsia="Times New Roman" w:cs="Times New Roman"/>
          <w:b/>
        </w:rPr>
        <w:t>9</w:t>
      </w:r>
      <w:r>
        <w:rPr>
          <w:rFonts w:ascii="宋体" w:hAnsi="宋体" w:eastAsia="宋体" w:cs="宋体"/>
          <w:b/>
        </w:rPr>
        <w:t>月版</w:t>
      </w:r>
    </w:p>
    <w:p>
      <w:pPr>
        <w:spacing w:line="360" w:lineRule="auto"/>
        <w:ind w:firstLine="211"/>
        <w:rPr>
          <w:rFonts w:ascii="Times New Roman" w:hAnsi="Times New Roman" w:eastAsia="Times New Roman" w:cs="Times New Roman"/>
          <w:b/>
        </w:rPr>
      </w:pPr>
    </w:p>
    <w:p>
      <w:pPr>
        <w:ind w:firstLine="420"/>
        <w:jc w:val="center"/>
        <w:rPr>
          <w:rFonts w:ascii="Times New Roman" w:hAnsi="Times New Roman" w:eastAsia="Times New Roman" w:cs="Times New Roman"/>
          <w:b/>
          <w:sz w:val="28"/>
        </w:rPr>
      </w:pPr>
      <w:r>
        <w:rPr>
          <w:rFonts w:ascii="宋体" w:hAnsi="宋体" w:eastAsia="宋体" w:cs="宋体"/>
          <w:b/>
          <w:sz w:val="28"/>
        </w:rPr>
        <w:t>第一部分课程性质与设置目的</w:t>
      </w:r>
    </w:p>
    <w:p>
      <w:pPr>
        <w:spacing w:line="360" w:lineRule="auto"/>
        <w:rPr>
          <w:rFonts w:ascii="Times New Roman" w:hAnsi="Times New Roman" w:eastAsia="Times New Roman" w:cs="Times New Roman"/>
          <w:b/>
        </w:rPr>
      </w:pPr>
      <w:r>
        <w:rPr>
          <w:rFonts w:ascii="宋体" w:hAnsi="宋体" w:eastAsia="宋体" w:cs="宋体"/>
          <w:b/>
        </w:rPr>
        <w:t>一、课程性质与特点</w:t>
      </w:r>
    </w:p>
    <w:p>
      <w:pPr>
        <w:spacing w:line="360" w:lineRule="auto"/>
        <w:ind w:firstLine="420"/>
        <w:rPr>
          <w:rFonts w:ascii="宋体" w:hAnsi="宋体" w:eastAsia="宋体" w:cs="宋体"/>
        </w:rPr>
      </w:pPr>
      <w:r>
        <w:rPr>
          <w:rFonts w:ascii="宋体" w:hAnsi="宋体" w:eastAsia="宋体" w:cs="宋体"/>
        </w:rPr>
        <w:t>《软件工程基础》是北京市高等教育自学考试软件技术（专科）专业的一门专业核心课程，是在完成公共基础课程学习后开设的必考课。《软件工程基础》是计算机科学类专业的一门必修课程，它是一门新兴的研究软件开发与维护的普通原理和技术的工程学科。</w:t>
      </w:r>
      <w:r>
        <w:rPr>
          <w:rFonts w:hint="eastAsia" w:ascii="宋体" w:hAnsi="宋体" w:eastAsia="宋体" w:cs="宋体"/>
        </w:rPr>
        <w:t>其主要内容包括:软件开发所需要的过程、活动和任务,以及这些过程、活动和任务的组织、实施和管理。</w:t>
      </w:r>
      <w:r>
        <w:rPr>
          <w:rFonts w:ascii="宋体" w:hAnsi="宋体" w:eastAsia="宋体" w:cs="宋体"/>
        </w:rPr>
        <w:t>本课程</w:t>
      </w:r>
      <w:r>
        <w:rPr>
          <w:rFonts w:hint="eastAsia" w:ascii="宋体" w:hAnsi="宋体" w:eastAsia="宋体" w:cs="宋体"/>
        </w:rPr>
        <w:t>重点讲述的</w:t>
      </w:r>
      <w:r>
        <w:rPr>
          <w:rFonts w:ascii="宋体" w:hAnsi="宋体" w:eastAsia="宋体" w:cs="宋体"/>
        </w:rPr>
        <w:t>是：软件工程产生的背景、基本原理</w:t>
      </w:r>
      <w:r>
        <w:rPr>
          <w:rFonts w:hint="eastAsia" w:ascii="宋体" w:hAnsi="宋体" w:eastAsia="宋体" w:cs="宋体"/>
        </w:rPr>
        <w:t>、</w:t>
      </w:r>
      <w:r>
        <w:rPr>
          <w:rFonts w:ascii="宋体" w:hAnsi="宋体" w:eastAsia="宋体" w:cs="宋体"/>
        </w:rPr>
        <w:t>软件开发</w:t>
      </w:r>
      <w:r>
        <w:rPr>
          <w:rFonts w:hint="eastAsia" w:ascii="宋体" w:hAnsi="宋体" w:eastAsia="宋体" w:cs="宋体"/>
        </w:rPr>
        <w:t>的本质，软件需求，结构化以及面向对象软件开发方法，软件测试技术，软件生命周期，以及集成化能力成熟度模型等。通过本课程的学习，可以具备从事软件开发的基本能力，并为软件开发的过程管理奠定一定的基础。</w:t>
      </w:r>
    </w:p>
    <w:p>
      <w:pPr>
        <w:spacing w:line="360" w:lineRule="auto"/>
        <w:rPr>
          <w:rFonts w:ascii="Times New Roman" w:hAnsi="Times New Roman" w:eastAsia="Times New Roman" w:cs="Times New Roman"/>
          <w:b/>
        </w:rPr>
      </w:pPr>
      <w:r>
        <w:rPr>
          <w:rFonts w:ascii="宋体" w:hAnsi="宋体" w:eastAsia="宋体" w:cs="宋体"/>
          <w:b/>
        </w:rPr>
        <w:t>二、课程目标与基本要求</w:t>
      </w:r>
    </w:p>
    <w:p>
      <w:pPr>
        <w:spacing w:line="360" w:lineRule="auto"/>
        <w:ind w:firstLine="420"/>
        <w:rPr>
          <w:rFonts w:ascii="宋体" w:hAnsi="宋体" w:eastAsia="宋体" w:cs="宋体"/>
        </w:rPr>
      </w:pPr>
      <w:r>
        <w:rPr>
          <w:rFonts w:hint="eastAsia"/>
          <w:highlight w:val="none"/>
        </w:rPr>
        <w:t>本课程的目标是全面贯彻落实立德树人根本任务，</w:t>
      </w:r>
      <w:r>
        <w:rPr>
          <w:rFonts w:hint="eastAsia" w:ascii="宋体" w:hAnsi="宋体" w:eastAsia="宋体" w:cs="宋体"/>
        </w:rPr>
        <w:t>在理解软件开发本质的基础上，掌握软件开发所需要的过程、活动和任务以及相关的活动组织框架；掌握结构化开发方法、面向对象开发方法（包括UML，RUP），并能针对小型简单系统，应用这些方法给出问题定义和软件设计；掌握软件测试技术并能针对小型简单系统，运用测试技术开展测试工作；了解软件生存周期过程和模型以及软件项目的过程管理；了解软件开发组织过程改进途径。</w:t>
      </w:r>
    </w:p>
    <w:p>
      <w:pPr>
        <w:spacing w:line="360" w:lineRule="auto"/>
        <w:ind w:firstLine="420"/>
        <w:rPr>
          <w:rFonts w:ascii="Times New Roman" w:hAnsi="Times New Roman" w:eastAsia="宋体" w:cs="Times New Roman"/>
        </w:rPr>
      </w:pPr>
      <w:r>
        <w:rPr>
          <w:rFonts w:ascii="宋体" w:hAnsi="宋体" w:eastAsia="宋体" w:cs="宋体"/>
        </w:rPr>
        <w:t>本课程的考核章节为第</w:t>
      </w:r>
      <w:r>
        <w:rPr>
          <w:rFonts w:hint="eastAsia" w:ascii="宋体" w:hAnsi="宋体" w:eastAsia="宋体" w:cs="宋体"/>
        </w:rPr>
        <w:t>一</w:t>
      </w:r>
      <w:r>
        <w:rPr>
          <w:rFonts w:ascii="宋体" w:hAnsi="宋体" w:eastAsia="宋体" w:cs="宋体"/>
        </w:rPr>
        <w:t>到第</w:t>
      </w:r>
      <w:r>
        <w:rPr>
          <w:rFonts w:hint="eastAsia" w:ascii="宋体" w:hAnsi="宋体" w:eastAsia="宋体" w:cs="宋体"/>
        </w:rPr>
        <w:t>八</w:t>
      </w:r>
      <w:r>
        <w:rPr>
          <w:rFonts w:ascii="宋体" w:hAnsi="宋体" w:eastAsia="宋体" w:cs="宋体"/>
        </w:rPr>
        <w:t>章，重点</w:t>
      </w:r>
      <w:r>
        <w:rPr>
          <w:rFonts w:hint="eastAsia" w:ascii="宋体" w:hAnsi="宋体" w:eastAsia="宋体" w:cs="宋体"/>
        </w:rPr>
        <w:t>考核</w:t>
      </w:r>
      <w:r>
        <w:rPr>
          <w:rFonts w:ascii="宋体" w:hAnsi="宋体" w:eastAsia="宋体" w:cs="宋体"/>
        </w:rPr>
        <w:t>章节是：第</w:t>
      </w:r>
      <w:r>
        <w:rPr>
          <w:rFonts w:hint="eastAsia" w:ascii="宋体" w:hAnsi="宋体" w:eastAsia="宋体" w:cs="宋体"/>
        </w:rPr>
        <w:t>一章</w:t>
      </w:r>
      <w:r>
        <w:rPr>
          <w:rFonts w:ascii="宋体" w:hAnsi="宋体" w:eastAsia="宋体" w:cs="宋体"/>
        </w:rPr>
        <w:t>到第</w:t>
      </w:r>
      <w:r>
        <w:rPr>
          <w:rFonts w:hint="eastAsia" w:ascii="宋体" w:hAnsi="宋体" w:eastAsia="宋体" w:cs="宋体"/>
        </w:rPr>
        <w:t>六</w:t>
      </w:r>
      <w:r>
        <w:rPr>
          <w:rFonts w:ascii="宋体" w:hAnsi="宋体" w:eastAsia="宋体" w:cs="宋体"/>
        </w:rPr>
        <w:t>章，</w:t>
      </w:r>
      <w:r>
        <w:rPr>
          <w:rFonts w:hint="eastAsia" w:ascii="宋体" w:hAnsi="宋体" w:eastAsia="宋体" w:cs="宋体"/>
        </w:rPr>
        <w:t>一般</w:t>
      </w:r>
      <w:r>
        <w:rPr>
          <w:rFonts w:ascii="宋体" w:hAnsi="宋体" w:eastAsia="宋体" w:cs="宋体"/>
        </w:rPr>
        <w:t>考核章节是第</w:t>
      </w:r>
      <w:r>
        <w:rPr>
          <w:rFonts w:hint="eastAsia" w:ascii="宋体" w:hAnsi="宋体" w:eastAsia="宋体" w:cs="宋体"/>
        </w:rPr>
        <w:t>七</w:t>
      </w:r>
      <w:r>
        <w:rPr>
          <w:rFonts w:ascii="宋体" w:hAnsi="宋体" w:eastAsia="宋体" w:cs="宋体"/>
        </w:rPr>
        <w:t>章</w:t>
      </w:r>
      <w:r>
        <w:rPr>
          <w:rFonts w:hint="eastAsia" w:ascii="宋体" w:hAnsi="宋体" w:eastAsia="宋体" w:cs="宋体"/>
        </w:rPr>
        <w:t>，第八章。</w:t>
      </w:r>
    </w:p>
    <w:p>
      <w:pPr>
        <w:spacing w:line="360" w:lineRule="auto"/>
        <w:ind w:firstLine="420"/>
        <w:rPr>
          <w:rFonts w:ascii="宋体" w:hAnsi="宋体" w:eastAsia="宋体" w:cs="宋体"/>
          <w:color w:val="FF0000"/>
        </w:rPr>
      </w:pPr>
    </w:p>
    <w:p>
      <w:pPr>
        <w:spacing w:line="360" w:lineRule="auto"/>
        <w:rPr>
          <w:rFonts w:ascii="Times New Roman" w:hAnsi="Times New Roman" w:eastAsia="Times New Roman" w:cs="Times New Roman"/>
          <w:b/>
        </w:rPr>
      </w:pPr>
      <w:r>
        <w:rPr>
          <w:rFonts w:ascii="宋体" w:hAnsi="宋体" w:eastAsia="宋体" w:cs="宋体"/>
          <w:b/>
        </w:rPr>
        <w:t>三、与本专业其他课程的关系</w:t>
      </w:r>
    </w:p>
    <w:p>
      <w:pPr>
        <w:spacing w:line="360" w:lineRule="auto"/>
        <w:ind w:firstLine="420"/>
        <w:rPr>
          <w:rFonts w:ascii="宋体" w:hAnsi="宋体" w:eastAsia="宋体" w:cs="宋体"/>
        </w:rPr>
      </w:pPr>
      <w:r>
        <w:rPr>
          <w:rFonts w:ascii="宋体" w:hAnsi="宋体" w:eastAsia="宋体" w:cs="宋体"/>
        </w:rPr>
        <w:t>《软件工程基础》课程在软件技术（专科）专业的教学计划中被列为专业核心课，本课程与</w:t>
      </w:r>
      <w:r>
        <w:rPr>
          <w:rFonts w:hint="eastAsia" w:ascii="宋体" w:hAnsi="宋体" w:eastAsia="宋体" w:cs="宋体"/>
        </w:rPr>
        <w:t>基础课程包括：</w:t>
      </w:r>
      <w:r>
        <w:rPr>
          <w:rFonts w:ascii="宋体" w:hAnsi="宋体" w:eastAsia="宋体" w:cs="宋体"/>
        </w:rPr>
        <w:t>计算机</w:t>
      </w:r>
      <w:r>
        <w:rPr>
          <w:rFonts w:hint="eastAsia" w:ascii="宋体" w:hAnsi="宋体" w:eastAsia="宋体" w:cs="宋体"/>
        </w:rPr>
        <w:t>基础与应用技术</w:t>
      </w:r>
      <w:r>
        <w:rPr>
          <w:rFonts w:ascii="宋体" w:hAnsi="宋体" w:eastAsia="宋体" w:cs="宋体"/>
        </w:rPr>
        <w:t>、</w:t>
      </w:r>
      <w:r>
        <w:rPr>
          <w:rFonts w:hint="eastAsia" w:ascii="宋体" w:hAnsi="宋体" w:eastAsia="宋体" w:cs="宋体"/>
        </w:rPr>
        <w:t>计算机程序设计基础</w:t>
      </w:r>
      <w:r>
        <w:rPr>
          <w:rFonts w:ascii="宋体" w:hAnsi="宋体" w:eastAsia="宋体" w:cs="宋体"/>
        </w:rPr>
        <w:t>、</w:t>
      </w:r>
      <w:r>
        <w:rPr>
          <w:rFonts w:hint="eastAsia" w:ascii="宋体" w:hAnsi="宋体" w:eastAsia="宋体" w:cs="宋体"/>
        </w:rPr>
        <w:t>数据结构，以及专业核心课程包括：操作系统</w:t>
      </w:r>
      <w:r>
        <w:rPr>
          <w:rFonts w:hint="eastAsia" w:ascii="宋体" w:hAnsi="宋体" w:eastAsia="宋体" w:cs="宋体"/>
          <w:lang w:val="en-US" w:eastAsia="zh-CN"/>
        </w:rPr>
        <w:t>概论</w:t>
      </w:r>
      <w:r>
        <w:rPr>
          <w:rFonts w:hint="eastAsia" w:ascii="宋体" w:hAnsi="宋体" w:eastAsia="宋体" w:cs="宋体"/>
        </w:rPr>
        <w:t>、数据库</w:t>
      </w:r>
      <w:r>
        <w:rPr>
          <w:rFonts w:hint="eastAsia" w:ascii="宋体" w:hAnsi="宋体" w:eastAsia="宋体" w:cs="宋体"/>
          <w:lang w:val="en-US" w:eastAsia="zh-CN"/>
        </w:rPr>
        <w:t>及其应用</w:t>
      </w:r>
      <w:r>
        <w:rPr>
          <w:rFonts w:hint="eastAsia" w:ascii="宋体" w:hAnsi="宋体" w:eastAsia="宋体" w:cs="宋体"/>
        </w:rPr>
        <w:t>、软件测试</w:t>
      </w:r>
      <w:r>
        <w:rPr>
          <w:rFonts w:hint="eastAsia" w:ascii="宋体" w:hAnsi="宋体" w:eastAsia="宋体" w:cs="宋体"/>
          <w:lang w:val="en-US" w:eastAsia="zh-CN"/>
        </w:rPr>
        <w:t>技术</w:t>
      </w:r>
      <w:r>
        <w:rPr>
          <w:rFonts w:ascii="宋体" w:hAnsi="宋体" w:eastAsia="宋体" w:cs="宋体"/>
        </w:rPr>
        <w:t>等课程之间有承前启后的相互联系作用。</w:t>
      </w:r>
      <w:r>
        <w:rPr>
          <w:rFonts w:hint="eastAsia" w:ascii="宋体" w:hAnsi="宋体" w:eastAsia="宋体" w:cs="宋体"/>
        </w:rPr>
        <w:t>基础课程提供了必要的编程能力和算法设计能力，专业核心课程深入讲解了软件工程和软件技术的专业知识和技能。</w:t>
      </w:r>
    </w:p>
    <w:p>
      <w:pPr>
        <w:spacing w:line="360" w:lineRule="auto"/>
        <w:rPr>
          <w:rFonts w:ascii="Times New Roman" w:hAnsi="Times New Roman" w:eastAsia="Times New Roman" w:cs="Times New Roman"/>
        </w:rPr>
      </w:pPr>
    </w:p>
    <w:p>
      <w:pPr>
        <w:ind w:firstLine="420"/>
        <w:jc w:val="center"/>
        <w:rPr>
          <w:rFonts w:ascii="Times New Roman" w:hAnsi="Times New Roman" w:eastAsia="Times New Roman" w:cs="Times New Roman"/>
          <w:b/>
          <w:sz w:val="28"/>
        </w:rPr>
      </w:pPr>
      <w:r>
        <w:rPr>
          <w:rFonts w:ascii="宋体" w:hAnsi="宋体" w:eastAsia="宋体" w:cs="宋体"/>
          <w:b/>
          <w:sz w:val="28"/>
        </w:rPr>
        <w:t>第二部分考核内容与考核目标</w:t>
      </w:r>
    </w:p>
    <w:p>
      <w:pPr>
        <w:ind w:firstLine="420"/>
        <w:jc w:val="center"/>
        <w:rPr>
          <w:rFonts w:ascii="Times New Roman" w:hAnsi="Times New Roman" w:eastAsia="Times New Roman" w:cs="Times New Roman"/>
          <w:b/>
          <w:sz w:val="28"/>
        </w:rPr>
      </w:pPr>
    </w:p>
    <w:p>
      <w:pPr>
        <w:spacing w:line="360" w:lineRule="auto"/>
        <w:jc w:val="center"/>
        <w:rPr>
          <w:rFonts w:ascii="Times New Roman" w:hAnsi="Times New Roman" w:eastAsia="Times New Roman" w:cs="Times New Roman"/>
          <w:b/>
        </w:rPr>
      </w:pPr>
      <w:r>
        <w:rPr>
          <w:rFonts w:ascii="宋体" w:hAnsi="宋体" w:eastAsia="宋体" w:cs="宋体"/>
          <w:b/>
        </w:rPr>
        <w:t>第</w:t>
      </w:r>
      <w:r>
        <w:rPr>
          <w:rFonts w:hint="eastAsia" w:ascii="宋体" w:hAnsi="宋体" w:eastAsia="宋体" w:cs="宋体"/>
          <w:b/>
        </w:rPr>
        <w:t>一</w:t>
      </w:r>
      <w:r>
        <w:rPr>
          <w:rFonts w:ascii="宋体" w:hAnsi="宋体" w:eastAsia="宋体" w:cs="宋体"/>
          <w:b/>
        </w:rPr>
        <w:t>章</w:t>
      </w:r>
      <w:r>
        <w:rPr>
          <w:rFonts w:hint="eastAsia" w:ascii="宋体" w:hAnsi="宋体" w:eastAsia="宋体" w:cs="宋体"/>
          <w:b/>
          <w:lang w:val="en-US" w:eastAsia="zh-CN"/>
        </w:rPr>
        <w:t xml:space="preserve"> </w:t>
      </w:r>
      <w:r>
        <w:rPr>
          <w:rFonts w:hint="eastAsia" w:ascii="宋体" w:hAnsi="宋体" w:eastAsia="宋体" w:cs="宋体"/>
          <w:b/>
        </w:rPr>
        <w:t>绪论</w:t>
      </w:r>
    </w:p>
    <w:p>
      <w:pPr>
        <w:spacing w:line="360" w:lineRule="auto"/>
        <w:rPr>
          <w:rFonts w:ascii="Times New Roman" w:hAnsi="Times New Roman" w:eastAsia="Times New Roman" w:cs="Times New Roman"/>
          <w:b/>
        </w:rPr>
      </w:pPr>
      <w:r>
        <w:rPr>
          <w:rFonts w:ascii="宋体" w:hAnsi="宋体" w:eastAsia="宋体" w:cs="宋体"/>
          <w:b/>
        </w:rPr>
        <w:t>一、学习目的与要求</w:t>
      </w:r>
    </w:p>
    <w:p>
      <w:pPr>
        <w:spacing w:line="360" w:lineRule="auto"/>
        <w:ind w:firstLine="420"/>
        <w:rPr>
          <w:rFonts w:ascii="宋体" w:hAnsi="宋体" w:eastAsia="宋体" w:cs="宋体"/>
        </w:rPr>
      </w:pPr>
      <w:r>
        <w:rPr>
          <w:rFonts w:hint="eastAsia" w:ascii="宋体" w:hAnsi="宋体" w:eastAsia="宋体" w:cs="宋体"/>
        </w:rPr>
        <w:t>要求考生了解软件工程提出的历史背景，掌握软件开发的本质，以及软件、软件工程模型等基本概念。了解求解问题的基本途径。</w:t>
      </w:r>
    </w:p>
    <w:p>
      <w:pPr>
        <w:spacing w:line="360" w:lineRule="auto"/>
        <w:rPr>
          <w:rFonts w:ascii="宋体" w:hAnsi="宋体" w:eastAsia="宋体" w:cs="宋体"/>
          <w:b/>
        </w:rPr>
      </w:pPr>
      <w:r>
        <w:rPr>
          <w:rFonts w:ascii="宋体" w:hAnsi="宋体" w:eastAsia="宋体" w:cs="宋体"/>
          <w:b/>
        </w:rPr>
        <w:t>二、考核知识点与考核目标</w:t>
      </w:r>
    </w:p>
    <w:p>
      <w:pPr>
        <w:spacing w:line="360" w:lineRule="auto"/>
        <w:rPr>
          <w:rFonts w:ascii="Times New Roman" w:hAnsi="Times New Roman" w:eastAsia="Times New Roman" w:cs="Times New Roman"/>
          <w:bCs/>
        </w:rPr>
      </w:pPr>
      <w:r>
        <w:rPr>
          <w:rFonts w:hint="eastAsia" w:ascii="宋体" w:hAnsi="宋体" w:eastAsia="宋体" w:cs="宋体"/>
          <w:bCs/>
        </w:rPr>
        <w:t>（一）软件工程概念的提出和发展</w:t>
      </w:r>
    </w:p>
    <w:p>
      <w:pPr>
        <w:spacing w:line="360" w:lineRule="auto"/>
        <w:ind w:firstLine="420" w:firstLineChars="200"/>
        <w:rPr>
          <w:rFonts w:hint="eastAsia" w:ascii="宋体" w:hAnsi="宋体" w:eastAsia="宋体" w:cs="宋体"/>
          <w:lang w:eastAsia="zh-CN"/>
        </w:rPr>
      </w:pPr>
      <w:r>
        <w:rPr>
          <w:rFonts w:ascii="宋体" w:hAnsi="宋体" w:eastAsia="宋体" w:cs="宋体"/>
        </w:rPr>
        <w:t>识记</w:t>
      </w:r>
      <w:r>
        <w:rPr>
          <w:rFonts w:hint="eastAsia" w:ascii="宋体" w:hAnsi="宋体" w:eastAsia="宋体" w:cs="宋体"/>
        </w:rPr>
        <w:t>：软件和软件工程概念</w:t>
      </w:r>
      <w:r>
        <w:rPr>
          <w:rFonts w:hint="eastAsia" w:ascii="宋体" w:hAnsi="宋体" w:eastAsia="宋体" w:cs="宋体"/>
          <w:lang w:eastAsia="zh-CN"/>
        </w:rPr>
        <w:t>。</w:t>
      </w:r>
    </w:p>
    <w:p>
      <w:pPr>
        <w:spacing w:line="360" w:lineRule="auto"/>
        <w:ind w:firstLine="420" w:firstLineChars="200"/>
        <w:rPr>
          <w:rFonts w:hint="eastAsia" w:ascii="宋体" w:hAnsi="宋体" w:eastAsia="宋体" w:cs="宋体"/>
          <w:lang w:eastAsia="zh-CN"/>
        </w:rPr>
      </w:pPr>
      <w:r>
        <w:rPr>
          <w:rFonts w:ascii="宋体" w:hAnsi="宋体" w:eastAsia="宋体" w:cs="宋体"/>
        </w:rPr>
        <w:t>理解</w:t>
      </w:r>
      <w:r>
        <w:rPr>
          <w:rFonts w:hint="eastAsia" w:ascii="宋体" w:hAnsi="宋体" w:eastAsia="宋体" w:cs="宋体"/>
        </w:rPr>
        <w:t>：</w:t>
      </w:r>
      <w:r>
        <w:rPr>
          <w:rFonts w:hint="eastAsia" w:ascii="宋体" w:hAnsi="宋体" w:eastAsia="宋体" w:cs="宋体"/>
          <w:bCs/>
        </w:rPr>
        <w:t>软件工程概念的提出背景与发展历程</w:t>
      </w:r>
      <w:r>
        <w:rPr>
          <w:rFonts w:hint="eastAsia" w:ascii="宋体" w:hAnsi="宋体" w:eastAsia="宋体" w:cs="宋体"/>
          <w:bCs/>
          <w:lang w:eastAsia="zh-CN"/>
        </w:rPr>
        <w:t>。</w:t>
      </w:r>
    </w:p>
    <w:p>
      <w:pPr>
        <w:spacing w:line="360" w:lineRule="auto"/>
        <w:rPr>
          <w:rFonts w:ascii="宋体" w:hAnsi="宋体" w:eastAsia="宋体" w:cs="宋体"/>
        </w:rPr>
      </w:pPr>
      <w:r>
        <w:rPr>
          <w:rFonts w:hint="eastAsia" w:ascii="宋体" w:hAnsi="宋体" w:eastAsia="宋体" w:cs="宋体"/>
        </w:rPr>
        <w:t>（二）软件开发的本质</w:t>
      </w:r>
    </w:p>
    <w:p>
      <w:pPr>
        <w:spacing w:line="360" w:lineRule="auto"/>
        <w:ind w:firstLine="420" w:firstLineChars="200"/>
        <w:rPr>
          <w:rFonts w:hint="eastAsia" w:ascii="宋体" w:hAnsi="宋体" w:eastAsia="宋体" w:cs="宋体"/>
          <w:lang w:eastAsia="zh-CN"/>
        </w:rPr>
      </w:pPr>
      <w:r>
        <w:rPr>
          <w:rFonts w:ascii="宋体" w:hAnsi="宋体" w:eastAsia="宋体" w:cs="宋体"/>
        </w:rPr>
        <w:t>识记</w:t>
      </w:r>
      <w:r>
        <w:rPr>
          <w:rFonts w:hint="eastAsia" w:ascii="宋体" w:hAnsi="宋体" w:eastAsia="宋体" w:cs="宋体"/>
        </w:rPr>
        <w:t>：软件开发的本质，模型和系统建模的概念</w:t>
      </w:r>
      <w:r>
        <w:rPr>
          <w:rFonts w:hint="eastAsia" w:ascii="宋体" w:hAnsi="宋体" w:eastAsia="宋体" w:cs="宋体"/>
          <w:lang w:eastAsia="zh-CN"/>
        </w:rPr>
        <w:t>。</w:t>
      </w:r>
    </w:p>
    <w:p>
      <w:pPr>
        <w:spacing w:line="360" w:lineRule="auto"/>
        <w:ind w:firstLine="420" w:firstLineChars="200"/>
        <w:rPr>
          <w:rFonts w:hint="eastAsia" w:ascii="宋体" w:hAnsi="宋体" w:eastAsia="宋体" w:cs="宋体"/>
          <w:lang w:eastAsia="zh-CN"/>
        </w:rPr>
      </w:pPr>
      <w:r>
        <w:rPr>
          <w:rFonts w:ascii="宋体" w:hAnsi="宋体" w:eastAsia="宋体" w:cs="宋体"/>
        </w:rPr>
        <w:t>理解</w:t>
      </w:r>
      <w:r>
        <w:rPr>
          <w:rFonts w:hint="eastAsia" w:ascii="宋体" w:hAnsi="宋体" w:eastAsia="宋体" w:cs="宋体"/>
        </w:rPr>
        <w:t>：</w:t>
      </w:r>
      <w:r>
        <w:rPr>
          <w:rFonts w:hint="eastAsia" w:ascii="宋体" w:hAnsi="宋体" w:eastAsia="宋体" w:cs="宋体"/>
          <w:bCs/>
        </w:rPr>
        <w:t>求解问题的基本途径，</w:t>
      </w:r>
      <w:r>
        <w:rPr>
          <w:rFonts w:hint="eastAsia" w:ascii="宋体" w:hAnsi="宋体" w:eastAsia="宋体" w:cs="宋体"/>
        </w:rPr>
        <w:t>软件系统模型的分类</w:t>
      </w:r>
      <w:r>
        <w:rPr>
          <w:rFonts w:hint="eastAsia" w:ascii="宋体" w:hAnsi="宋体" w:eastAsia="宋体" w:cs="宋体"/>
          <w:lang w:eastAsia="zh-CN"/>
        </w:rPr>
        <w:t>。</w:t>
      </w:r>
    </w:p>
    <w:p>
      <w:pPr>
        <w:spacing w:line="360" w:lineRule="auto"/>
        <w:ind w:firstLine="420" w:firstLineChars="200"/>
        <w:rPr>
          <w:rFonts w:ascii="宋体" w:hAnsi="宋体" w:eastAsia="宋体" w:cs="宋体"/>
        </w:rPr>
      </w:pPr>
    </w:p>
    <w:p>
      <w:pPr>
        <w:spacing w:line="360" w:lineRule="auto"/>
        <w:jc w:val="center"/>
        <w:rPr>
          <w:rFonts w:ascii="Times New Roman" w:hAnsi="Times New Roman" w:eastAsia="Times New Roman" w:cs="Times New Roman"/>
          <w:b/>
        </w:rPr>
      </w:pPr>
      <w:r>
        <w:rPr>
          <w:rFonts w:ascii="宋体" w:hAnsi="宋体" w:eastAsia="宋体" w:cs="宋体"/>
          <w:b/>
        </w:rPr>
        <w:t>第二章</w:t>
      </w:r>
      <w:r>
        <w:rPr>
          <w:rFonts w:hint="eastAsia" w:ascii="宋体" w:hAnsi="宋体" w:eastAsia="宋体" w:cs="宋体"/>
          <w:b/>
          <w:lang w:val="en-US" w:eastAsia="zh-CN"/>
        </w:rPr>
        <w:t xml:space="preserve"> </w:t>
      </w:r>
      <w:r>
        <w:rPr>
          <w:rFonts w:ascii="宋体" w:hAnsi="宋体" w:eastAsia="宋体" w:cs="宋体"/>
          <w:b/>
        </w:rPr>
        <w:t>软件需求与软件需求规约</w:t>
      </w:r>
    </w:p>
    <w:p>
      <w:pPr>
        <w:spacing w:line="360" w:lineRule="auto"/>
        <w:rPr>
          <w:rFonts w:ascii="Times New Roman" w:hAnsi="Times New Roman" w:eastAsia="Times New Roman" w:cs="Times New Roman"/>
          <w:b/>
        </w:rPr>
      </w:pPr>
      <w:r>
        <w:rPr>
          <w:rFonts w:ascii="宋体" w:hAnsi="宋体" w:eastAsia="宋体" w:cs="宋体"/>
          <w:b/>
        </w:rPr>
        <w:t>一、学习目的与要求</w:t>
      </w:r>
    </w:p>
    <w:p>
      <w:pPr>
        <w:spacing w:line="360" w:lineRule="auto"/>
        <w:ind w:firstLine="420"/>
        <w:rPr>
          <w:rFonts w:ascii="Times New Roman" w:hAnsi="Times New Roman" w:eastAsia="Times New Roman" w:cs="Times New Roman"/>
        </w:rPr>
      </w:pPr>
      <w:r>
        <w:rPr>
          <w:rFonts w:ascii="宋体" w:hAnsi="宋体" w:eastAsia="宋体" w:cs="宋体"/>
        </w:rPr>
        <w:t>通过本章的学习，</w:t>
      </w:r>
      <w:r>
        <w:rPr>
          <w:rFonts w:hint="eastAsia" w:ascii="宋体" w:hAnsi="宋体" w:eastAsia="宋体" w:cs="宋体"/>
        </w:rPr>
        <w:t>要求考生在了解软件需求和需求规约概念的基础上，掌握需求和需求规约的基本特性；掌握需求分类；掌握需求发现基本技术；了解表达规约需求的基本手段；了解需求规约在件开发中的作用。</w:t>
      </w:r>
    </w:p>
    <w:p>
      <w:pPr>
        <w:spacing w:line="360" w:lineRule="auto"/>
        <w:rPr>
          <w:rFonts w:ascii="宋体" w:hAnsi="宋体" w:eastAsia="宋体" w:cs="宋体"/>
          <w:b/>
        </w:rPr>
      </w:pPr>
      <w:r>
        <w:rPr>
          <w:rFonts w:ascii="宋体" w:hAnsi="宋体" w:eastAsia="宋体" w:cs="宋体"/>
          <w:b/>
        </w:rPr>
        <w:t>二、考核知识点与考核目标</w:t>
      </w:r>
    </w:p>
    <w:p>
      <w:pPr>
        <w:spacing w:line="360" w:lineRule="auto"/>
        <w:rPr>
          <w:rFonts w:ascii="Times New Roman" w:hAnsi="Times New Roman" w:eastAsia="Times New Roman" w:cs="Times New Roman"/>
          <w:bCs/>
        </w:rPr>
      </w:pPr>
      <w:r>
        <w:rPr>
          <w:rFonts w:hint="eastAsia" w:ascii="宋体" w:hAnsi="宋体" w:eastAsia="宋体" w:cs="宋体"/>
          <w:bCs/>
        </w:rPr>
        <w:t>（一）需求与需求获取</w:t>
      </w:r>
    </w:p>
    <w:p>
      <w:pPr>
        <w:spacing w:line="360" w:lineRule="auto"/>
        <w:ind w:firstLine="420" w:firstLineChars="200"/>
        <w:rPr>
          <w:rFonts w:ascii="宋体" w:hAnsi="宋体" w:eastAsia="宋体" w:cs="宋体"/>
        </w:rPr>
      </w:pPr>
      <w:r>
        <w:rPr>
          <w:rFonts w:ascii="宋体" w:hAnsi="宋体" w:eastAsia="宋体" w:cs="宋体"/>
        </w:rPr>
        <w:t>识记</w:t>
      </w:r>
      <w:r>
        <w:rPr>
          <w:rFonts w:hint="eastAsia" w:ascii="宋体" w:hAnsi="宋体" w:eastAsia="宋体" w:cs="宋体"/>
        </w:rPr>
        <w:t>：需求定义及其基本特性。</w:t>
      </w:r>
    </w:p>
    <w:p>
      <w:pPr>
        <w:spacing w:line="360" w:lineRule="auto"/>
        <w:ind w:firstLine="420" w:firstLineChars="200"/>
        <w:rPr>
          <w:rFonts w:ascii="宋体" w:hAnsi="宋体" w:eastAsia="宋体" w:cs="宋体"/>
        </w:rPr>
      </w:pPr>
      <w:r>
        <w:rPr>
          <w:rFonts w:ascii="宋体" w:hAnsi="宋体" w:eastAsia="宋体" w:cs="宋体"/>
        </w:rPr>
        <w:t>理解</w:t>
      </w:r>
      <w:r>
        <w:rPr>
          <w:rFonts w:hint="eastAsia" w:ascii="宋体" w:hAnsi="宋体" w:eastAsia="宋体" w:cs="宋体"/>
        </w:rPr>
        <w:t>：功能需求和非功能需求，以及它们之间的基本关系</w:t>
      </w:r>
      <w:r>
        <w:rPr>
          <w:rFonts w:hint="eastAsia" w:ascii="Times New Roman" w:hAnsi="Times New Roman" w:eastAsia="宋体" w:cs="Times New Roman"/>
        </w:rPr>
        <w:t>；</w:t>
      </w:r>
      <w:r>
        <w:rPr>
          <w:rFonts w:hint="eastAsia" w:ascii="宋体" w:hAnsi="宋体" w:eastAsia="宋体" w:cs="宋体"/>
        </w:rPr>
        <w:t>需求发现技术；需求在软件开发中的作用。</w:t>
      </w:r>
    </w:p>
    <w:p>
      <w:pPr>
        <w:spacing w:line="360" w:lineRule="auto"/>
        <w:rPr>
          <w:rFonts w:ascii="宋体" w:hAnsi="宋体" w:eastAsia="宋体" w:cs="宋体"/>
        </w:rPr>
      </w:pPr>
      <w:r>
        <w:rPr>
          <w:rFonts w:hint="eastAsia" w:ascii="宋体" w:hAnsi="宋体" w:eastAsia="宋体" w:cs="宋体"/>
        </w:rPr>
        <w:t>（二）需求规约</w:t>
      </w:r>
    </w:p>
    <w:p>
      <w:pPr>
        <w:spacing w:line="360" w:lineRule="auto"/>
        <w:ind w:firstLine="420" w:firstLineChars="200"/>
        <w:rPr>
          <w:rFonts w:ascii="宋体" w:hAnsi="宋体" w:eastAsia="宋体" w:cs="宋体"/>
        </w:rPr>
      </w:pPr>
      <w:r>
        <w:rPr>
          <w:rFonts w:hint="eastAsia" w:ascii="宋体" w:hAnsi="宋体" w:eastAsia="宋体" w:cs="宋体"/>
        </w:rPr>
        <w:t>识记：需求规约定义及其基本特性。</w:t>
      </w:r>
    </w:p>
    <w:p>
      <w:pPr>
        <w:spacing w:line="360" w:lineRule="auto"/>
        <w:ind w:left="420"/>
        <w:rPr>
          <w:rFonts w:ascii="宋体" w:hAnsi="宋体" w:eastAsia="宋体" w:cs="宋体"/>
        </w:rPr>
      </w:pPr>
      <w:r>
        <w:rPr>
          <w:rFonts w:hint="eastAsia" w:ascii="宋体" w:hAnsi="宋体" w:eastAsia="宋体" w:cs="宋体"/>
        </w:rPr>
        <w:t>理解：规约需求的三种语言，需求规约的作用，需求规约不能实现的作用。</w:t>
      </w:r>
    </w:p>
    <w:p>
      <w:pPr>
        <w:spacing w:line="360" w:lineRule="auto"/>
        <w:ind w:firstLine="420" w:firstLineChars="200"/>
        <w:rPr>
          <w:rFonts w:ascii="宋体" w:hAnsi="宋体" w:eastAsia="宋体" w:cs="宋体"/>
        </w:rPr>
      </w:pPr>
      <w:r>
        <w:rPr>
          <w:rFonts w:hint="eastAsia" w:ascii="宋体" w:hAnsi="宋体" w:eastAsia="宋体" w:cs="宋体"/>
        </w:rPr>
        <w:t>应用：针对一个小型简单的系统，运用合适的需求发现技术，按一定要求的规格说明格式，以限定的自然语言给出该系统的需求规约</w:t>
      </w:r>
      <w:r>
        <w:rPr>
          <w:rFonts w:ascii="宋体" w:hAnsi="宋体" w:eastAsia="宋体" w:cs="宋体"/>
        </w:rPr>
        <w:t>。</w:t>
      </w:r>
    </w:p>
    <w:p>
      <w:pPr>
        <w:spacing w:line="360" w:lineRule="auto"/>
        <w:ind w:firstLine="630"/>
        <w:rPr>
          <w:rFonts w:ascii="Times New Roman" w:hAnsi="Times New Roman" w:eastAsia="Times New Roman" w:cs="Times New Roman"/>
        </w:rPr>
      </w:pPr>
    </w:p>
    <w:p>
      <w:pPr>
        <w:spacing w:line="360" w:lineRule="auto"/>
        <w:jc w:val="center"/>
        <w:rPr>
          <w:rFonts w:ascii="Times New Roman" w:hAnsi="Times New Roman" w:eastAsia="Times New Roman" w:cs="Times New Roman"/>
          <w:b/>
        </w:rPr>
      </w:pPr>
      <w:r>
        <w:rPr>
          <w:rFonts w:ascii="宋体" w:hAnsi="宋体" w:eastAsia="宋体" w:cs="宋体"/>
          <w:b/>
        </w:rPr>
        <w:t>第三章</w:t>
      </w:r>
      <w:r>
        <w:rPr>
          <w:rFonts w:hint="eastAsia" w:ascii="宋体" w:hAnsi="宋体" w:eastAsia="宋体" w:cs="宋体"/>
          <w:b/>
          <w:lang w:val="en-US" w:eastAsia="zh-CN"/>
        </w:rPr>
        <w:t xml:space="preserve"> </w:t>
      </w:r>
      <w:r>
        <w:rPr>
          <w:rFonts w:ascii="宋体" w:hAnsi="宋体" w:eastAsia="宋体" w:cs="宋体"/>
          <w:b/>
        </w:rPr>
        <w:t>结构化方法</w:t>
      </w:r>
    </w:p>
    <w:p>
      <w:pPr>
        <w:spacing w:line="360" w:lineRule="auto"/>
        <w:rPr>
          <w:rFonts w:ascii="Times New Roman" w:hAnsi="Times New Roman" w:eastAsia="Times New Roman" w:cs="Times New Roman"/>
          <w:b/>
        </w:rPr>
      </w:pPr>
      <w:r>
        <w:rPr>
          <w:rFonts w:ascii="宋体" w:hAnsi="宋体" w:eastAsia="宋体" w:cs="宋体"/>
          <w:b/>
        </w:rPr>
        <w:t>一、学习目的与要求</w:t>
      </w:r>
    </w:p>
    <w:p>
      <w:pPr>
        <w:spacing w:line="360" w:lineRule="auto"/>
        <w:ind w:firstLine="420"/>
        <w:rPr>
          <w:rFonts w:ascii="宋体" w:hAnsi="宋体" w:eastAsia="宋体" w:cs="宋体"/>
        </w:rPr>
      </w:pPr>
      <w:r>
        <w:rPr>
          <w:rFonts w:ascii="宋体" w:hAnsi="宋体" w:eastAsia="宋体" w:cs="宋体"/>
        </w:rPr>
        <w:t>通过本章的学习，</w:t>
      </w:r>
      <w:r>
        <w:rPr>
          <w:rFonts w:hint="eastAsia" w:ascii="宋体" w:hAnsi="宋体" w:eastAsia="宋体" w:cs="宋体"/>
        </w:rPr>
        <w:t>要求考生掌握结构化分析方法，并能运用该方法给出小型简单系统的功能模型；掌握结构化设计方法，能基于给定的小型简单系统功能模型，给出系统的总体设计，并能运用详细设计工具给出若干模块的详细设计。涉及知识点包括：</w:t>
      </w:r>
      <w:r>
        <w:rPr>
          <w:rFonts w:ascii="宋体" w:hAnsi="宋体" w:eastAsia="宋体" w:cs="宋体"/>
        </w:rPr>
        <w:t>总体设计的过程、总体设计的基本原理、总体设计的模块、模块化的概念，信息隐藏、抽象的概念，模块独立性概念。内聚的类型，耦合的类型</w:t>
      </w:r>
      <w:r>
        <w:rPr>
          <w:rFonts w:hint="eastAsia" w:ascii="宋体" w:hAnsi="宋体" w:eastAsia="宋体" w:cs="宋体"/>
        </w:rPr>
        <w:t>。详细设计的工具等</w:t>
      </w:r>
      <w:r>
        <w:rPr>
          <w:rFonts w:ascii="宋体" w:hAnsi="宋体" w:eastAsia="宋体" w:cs="宋体"/>
        </w:rPr>
        <w:t>。</w:t>
      </w:r>
    </w:p>
    <w:p>
      <w:pPr>
        <w:spacing w:line="360" w:lineRule="auto"/>
        <w:rPr>
          <w:rFonts w:ascii="宋体" w:hAnsi="宋体" w:eastAsia="宋体" w:cs="宋体"/>
          <w:b/>
        </w:rPr>
      </w:pPr>
      <w:r>
        <w:rPr>
          <w:rFonts w:ascii="宋体" w:hAnsi="宋体" w:eastAsia="宋体" w:cs="宋体"/>
          <w:b/>
        </w:rPr>
        <w:t>二、考核知识点与考核目标</w:t>
      </w:r>
    </w:p>
    <w:p>
      <w:pPr>
        <w:pStyle w:val="13"/>
        <w:numPr>
          <w:ilvl w:val="0"/>
          <w:numId w:val="1"/>
        </w:numPr>
        <w:spacing w:line="360" w:lineRule="auto"/>
        <w:ind w:firstLineChars="0"/>
        <w:rPr>
          <w:rFonts w:ascii="Times New Roman" w:hAnsi="Times New Roman" w:eastAsia="Times New Roman" w:cs="Times New Roman"/>
          <w:bCs/>
        </w:rPr>
      </w:pPr>
      <w:r>
        <w:rPr>
          <w:rFonts w:hint="eastAsia" w:ascii="宋体" w:hAnsi="宋体" w:eastAsia="宋体" w:cs="宋体"/>
          <w:bCs/>
        </w:rPr>
        <w:t>结构化需求分析</w:t>
      </w:r>
    </w:p>
    <w:p>
      <w:pPr>
        <w:spacing w:line="360" w:lineRule="auto"/>
        <w:ind w:firstLine="630" w:firstLineChars="300"/>
        <w:rPr>
          <w:rFonts w:ascii="宋体" w:hAnsi="宋体" w:eastAsia="宋体" w:cs="宋体"/>
        </w:rPr>
      </w:pPr>
      <w:r>
        <w:rPr>
          <w:rFonts w:ascii="宋体" w:hAnsi="宋体" w:eastAsia="宋体" w:cs="宋体"/>
        </w:rPr>
        <w:t>识记</w:t>
      </w:r>
      <w:r>
        <w:rPr>
          <w:rFonts w:hint="eastAsia" w:ascii="宋体" w:hAnsi="宋体" w:eastAsia="宋体" w:cs="宋体"/>
        </w:rPr>
        <w:t>：表达问题域信息的基本术语及其表示；表达系统功能模型的工具数据流图（DFD图）；数据的基本结构；描述加工的三种表达工具：结构化自然语言，判定表，判定树。</w:t>
      </w:r>
    </w:p>
    <w:p>
      <w:pPr>
        <w:spacing w:line="360" w:lineRule="auto"/>
        <w:ind w:firstLine="630"/>
        <w:rPr>
          <w:rFonts w:ascii="宋体" w:hAnsi="宋体" w:eastAsia="宋体" w:cs="宋体"/>
        </w:rPr>
      </w:pPr>
      <w:r>
        <w:rPr>
          <w:rFonts w:ascii="宋体" w:hAnsi="宋体" w:eastAsia="宋体" w:cs="宋体"/>
        </w:rPr>
        <w:t>理解</w:t>
      </w:r>
      <w:r>
        <w:rPr>
          <w:rFonts w:hint="eastAsia" w:ascii="宋体" w:hAnsi="宋体" w:eastAsia="宋体" w:cs="宋体"/>
        </w:rPr>
        <w:t>：结构化分析方法建模的基本步骤。</w:t>
      </w:r>
    </w:p>
    <w:p>
      <w:pPr>
        <w:spacing w:line="360" w:lineRule="auto"/>
        <w:ind w:firstLine="630"/>
        <w:rPr>
          <w:rFonts w:ascii="宋体" w:hAnsi="宋体" w:eastAsia="宋体" w:cs="宋体"/>
        </w:rPr>
      </w:pPr>
      <w:r>
        <w:rPr>
          <w:rFonts w:ascii="宋体" w:hAnsi="宋体" w:eastAsia="宋体" w:cs="宋体"/>
        </w:rPr>
        <w:t>应用：</w:t>
      </w:r>
      <w:r>
        <w:rPr>
          <w:rFonts w:hint="eastAsia" w:ascii="宋体" w:hAnsi="宋体" w:eastAsia="宋体" w:cs="宋体"/>
        </w:rPr>
        <w:t>针对不复杂的系统需求(问题)陈述，创建该系统的功能模型，包括系统的DFD图、数据字典和加工小说明。</w:t>
      </w:r>
    </w:p>
    <w:p>
      <w:pPr>
        <w:spacing w:line="360" w:lineRule="auto"/>
        <w:rPr>
          <w:rFonts w:ascii="宋体" w:hAnsi="宋体" w:eastAsia="宋体" w:cs="宋体"/>
        </w:rPr>
      </w:pPr>
      <w:r>
        <w:rPr>
          <w:rFonts w:hint="eastAsia" w:ascii="宋体" w:hAnsi="宋体" w:eastAsia="宋体" w:cs="宋体"/>
        </w:rPr>
        <w:t>（二）结构化设计</w:t>
      </w:r>
    </w:p>
    <w:p>
      <w:pPr>
        <w:spacing w:line="360" w:lineRule="auto"/>
        <w:rPr>
          <w:rFonts w:ascii="宋体" w:hAnsi="宋体" w:eastAsia="宋体" w:cs="宋体"/>
        </w:rPr>
      </w:pPr>
      <w:r>
        <w:rPr>
          <w:rFonts w:ascii="宋体" w:hAnsi="宋体" w:eastAsia="宋体" w:cs="宋体"/>
        </w:rPr>
        <w:tab/>
      </w:r>
      <w:r>
        <w:rPr>
          <w:rFonts w:hint="eastAsia" w:ascii="宋体" w:hAnsi="宋体" w:eastAsia="宋体" w:cs="宋体"/>
        </w:rPr>
        <w:t>识记：结构化设计的主要任务；结构化设计的划分；变换型数据流图，事务型数据流图；模块和模块化的概念；逐步求精的概念；耦合，内聚的概念；常见耦合的类型，内聚的类型；模块结构图中的深度、宽度、扇出、扇入的计算；结构化程序设计三种控制结构；结构化详细设计工具；</w:t>
      </w:r>
    </w:p>
    <w:p>
      <w:pPr>
        <w:spacing w:line="360" w:lineRule="auto"/>
        <w:ind w:firstLine="420"/>
        <w:rPr>
          <w:rFonts w:hint="eastAsia" w:ascii="宋体" w:hAnsi="宋体" w:eastAsia="宋体" w:cs="宋体"/>
          <w:lang w:eastAsia="zh-CN"/>
        </w:rPr>
      </w:pPr>
      <w:r>
        <w:rPr>
          <w:rFonts w:hint="eastAsia" w:ascii="宋体" w:hAnsi="宋体" w:eastAsia="宋体" w:cs="宋体"/>
        </w:rPr>
        <w:t>理解：结构化总体设计表达软件体系结构的工具；变换设计和事务设计的基本步骤</w:t>
      </w:r>
      <w:r>
        <w:rPr>
          <w:rFonts w:hint="eastAsia" w:ascii="宋体" w:hAnsi="宋体" w:eastAsia="宋体" w:cs="宋体"/>
          <w:lang w:eastAsia="zh-CN"/>
        </w:rPr>
        <w:t>。</w:t>
      </w:r>
    </w:p>
    <w:p>
      <w:pPr>
        <w:spacing w:line="360" w:lineRule="auto"/>
        <w:ind w:firstLine="420"/>
        <w:rPr>
          <w:rFonts w:ascii="宋体" w:hAnsi="宋体" w:eastAsia="宋体" w:cs="宋体"/>
        </w:rPr>
      </w:pPr>
      <w:r>
        <w:rPr>
          <w:rFonts w:hint="eastAsia" w:ascii="宋体" w:hAnsi="宋体" w:eastAsia="宋体" w:cs="宋体"/>
        </w:rPr>
        <w:t>应用：在创建系统功能模型的基础上，给出该系统的总体设计，并针对有关模块运用PAD图或N-S图或伪码，给出这些模块的详细设计</w:t>
      </w:r>
      <w:r>
        <w:rPr>
          <w:rFonts w:ascii="宋体" w:hAnsi="宋体" w:eastAsia="宋体" w:cs="宋体"/>
        </w:rPr>
        <w:t>。</w:t>
      </w:r>
    </w:p>
    <w:p>
      <w:pPr>
        <w:spacing w:line="360" w:lineRule="auto"/>
        <w:rPr>
          <w:rFonts w:ascii="Times New Roman" w:hAnsi="Times New Roman" w:cs="Times New Roman"/>
        </w:rPr>
      </w:pPr>
    </w:p>
    <w:p>
      <w:pPr>
        <w:spacing w:line="360" w:lineRule="auto"/>
        <w:jc w:val="center"/>
        <w:rPr>
          <w:rFonts w:ascii="Times New Roman" w:hAnsi="Times New Roman" w:eastAsia="Times New Roman" w:cs="Times New Roman"/>
          <w:b/>
        </w:rPr>
      </w:pPr>
      <w:r>
        <w:rPr>
          <w:rFonts w:ascii="宋体" w:hAnsi="宋体" w:eastAsia="宋体" w:cs="宋体"/>
          <w:b/>
        </w:rPr>
        <w:t>第四章</w:t>
      </w:r>
      <w:r>
        <w:rPr>
          <w:rFonts w:hint="eastAsia" w:ascii="宋体" w:hAnsi="宋体" w:eastAsia="宋体" w:cs="宋体"/>
          <w:b/>
          <w:lang w:val="en-US" w:eastAsia="zh-CN"/>
        </w:rPr>
        <w:t xml:space="preserve"> </w:t>
      </w:r>
      <w:r>
        <w:rPr>
          <w:rFonts w:ascii="宋体" w:hAnsi="宋体" w:eastAsia="宋体" w:cs="宋体"/>
          <w:b/>
        </w:rPr>
        <w:t>面相对象方法</w:t>
      </w:r>
      <w:r>
        <w:rPr>
          <w:rFonts w:ascii="Times New Roman" w:hAnsi="Times New Roman" w:eastAsia="Times New Roman" w:cs="Times New Roman"/>
          <w:b/>
        </w:rPr>
        <w:t>--UML</w:t>
      </w:r>
    </w:p>
    <w:p>
      <w:pPr>
        <w:spacing w:line="360" w:lineRule="auto"/>
        <w:rPr>
          <w:rFonts w:ascii="Times New Roman" w:hAnsi="Times New Roman" w:eastAsia="Times New Roman" w:cs="Times New Roman"/>
          <w:b/>
        </w:rPr>
      </w:pPr>
      <w:r>
        <w:rPr>
          <w:rFonts w:ascii="宋体" w:hAnsi="宋体" w:eastAsia="宋体" w:cs="宋体"/>
          <w:b/>
        </w:rPr>
        <w:t>一、学习目的与要求</w:t>
      </w:r>
    </w:p>
    <w:p>
      <w:pPr>
        <w:spacing w:line="360" w:lineRule="auto"/>
        <w:ind w:firstLine="420"/>
        <w:rPr>
          <w:rFonts w:ascii="宋体" w:hAnsi="宋体" w:eastAsia="宋体" w:cs="宋体"/>
        </w:rPr>
      </w:pPr>
      <w:r>
        <w:rPr>
          <w:rFonts w:ascii="宋体" w:hAnsi="宋体" w:eastAsia="宋体" w:cs="宋体"/>
        </w:rPr>
        <w:t>通过本章的学</w:t>
      </w:r>
      <w:r>
        <w:rPr>
          <w:rFonts w:hint="eastAsia" w:ascii="宋体" w:hAnsi="宋体" w:eastAsia="宋体" w:cs="宋体"/>
        </w:rPr>
        <w:t>习，让考生掌握</w:t>
      </w:r>
      <w:r>
        <w:rPr>
          <w:rFonts w:hint="eastAsia" w:ascii="宋体" w:hAnsi="宋体" w:eastAsia="宋体" w:cs="宋体"/>
          <w:bCs/>
        </w:rPr>
        <w:t>在创建系统/产品模型（包括概念模型和软件模型）中用于表达信息的基本术语,表达关系的术语，以及用于表达模型UML模型图包括：类图、用况图、顺序图和状态图。</w:t>
      </w:r>
    </w:p>
    <w:p>
      <w:pPr>
        <w:numPr>
          <w:ilvl w:val="0"/>
          <w:numId w:val="2"/>
        </w:numPr>
        <w:spacing w:line="360" w:lineRule="auto"/>
        <w:rPr>
          <w:rFonts w:ascii="宋体" w:hAnsi="宋体" w:eastAsia="宋体" w:cs="宋体"/>
          <w:b/>
        </w:rPr>
      </w:pPr>
      <w:r>
        <w:rPr>
          <w:rFonts w:ascii="宋体" w:hAnsi="宋体" w:eastAsia="宋体" w:cs="宋体"/>
          <w:b/>
        </w:rPr>
        <w:t>考核知识点与考核目标</w:t>
      </w:r>
    </w:p>
    <w:p>
      <w:pPr>
        <w:pStyle w:val="13"/>
        <w:numPr>
          <w:ilvl w:val="0"/>
          <w:numId w:val="3"/>
        </w:numPr>
        <w:spacing w:line="360" w:lineRule="auto"/>
        <w:ind w:firstLineChars="0"/>
        <w:rPr>
          <w:rFonts w:ascii="Times New Roman" w:hAnsi="Times New Roman" w:cs="Times New Roman"/>
          <w:bCs/>
        </w:rPr>
      </w:pPr>
      <w:r>
        <w:rPr>
          <w:rFonts w:hint="eastAsia" w:ascii="Times New Roman" w:hAnsi="Times New Roman" w:cs="Times New Roman"/>
          <w:bCs/>
        </w:rPr>
        <w:t>UML术语表</w:t>
      </w:r>
    </w:p>
    <w:p>
      <w:pPr>
        <w:pStyle w:val="13"/>
        <w:spacing w:line="360" w:lineRule="auto"/>
        <w:ind w:left="142" w:firstLine="278" w:firstLineChars="0"/>
        <w:rPr>
          <w:rFonts w:ascii="Times New Roman" w:hAnsi="Times New Roman" w:cs="Times New Roman"/>
          <w:bCs/>
        </w:rPr>
      </w:pPr>
      <w:r>
        <w:rPr>
          <w:rFonts w:hint="eastAsia" w:ascii="Times New Roman" w:hAnsi="Times New Roman" w:cs="Times New Roman"/>
          <w:bCs/>
        </w:rPr>
        <w:t>识记：表达客观事物的术语：类，对象，接口，协作，用况等概念；表达关系的术语：关联、泛化、实现、依赖等概念；表达组合关系的术语：包的概念。</w:t>
      </w:r>
    </w:p>
    <w:p>
      <w:pPr>
        <w:pStyle w:val="13"/>
        <w:spacing w:line="360" w:lineRule="auto"/>
        <w:ind w:left="142" w:firstLine="278" w:firstLineChars="0"/>
        <w:rPr>
          <w:rFonts w:ascii="Times New Roman" w:hAnsi="Times New Roman" w:cs="Times New Roman"/>
          <w:bCs/>
        </w:rPr>
      </w:pPr>
      <w:r>
        <w:rPr>
          <w:rFonts w:hint="eastAsia" w:ascii="Times New Roman" w:hAnsi="Times New Roman" w:cs="Times New Roman"/>
          <w:bCs/>
        </w:rPr>
        <w:t>理解：面向对象方法源于的基本思想；UML 的每一术语所基于的原理以及它们在建模中的作用；类的描述及其语义的表达；类在建模中的作用；抽象用况之间的依赖关系；抽象包之间的依赖关系。</w:t>
      </w:r>
    </w:p>
    <w:p>
      <w:pPr>
        <w:pStyle w:val="13"/>
        <w:numPr>
          <w:ilvl w:val="0"/>
          <w:numId w:val="3"/>
        </w:numPr>
        <w:spacing w:line="360" w:lineRule="auto"/>
        <w:ind w:firstLineChars="0"/>
        <w:rPr>
          <w:rFonts w:ascii="Times New Roman" w:hAnsi="Times New Roman" w:cs="Times New Roman"/>
          <w:bCs/>
        </w:rPr>
      </w:pPr>
      <w:r>
        <w:rPr>
          <w:rFonts w:hint="eastAsia" w:ascii="Times New Roman" w:hAnsi="Times New Roman" w:cs="Times New Roman"/>
          <w:bCs/>
        </w:rPr>
        <w:t>UML模型表达格式</w:t>
      </w:r>
    </w:p>
    <w:p>
      <w:pPr>
        <w:pStyle w:val="13"/>
        <w:spacing w:line="360" w:lineRule="auto"/>
        <w:ind w:left="720" w:firstLine="0" w:firstLineChars="0"/>
        <w:rPr>
          <w:rFonts w:ascii="Times New Roman" w:hAnsi="Times New Roman" w:cs="Times New Roman"/>
          <w:bCs/>
        </w:rPr>
      </w:pPr>
      <w:r>
        <w:rPr>
          <w:rFonts w:hint="eastAsia" w:ascii="Times New Roman" w:hAnsi="Times New Roman" w:cs="Times New Roman"/>
          <w:bCs/>
        </w:rPr>
        <w:t>识记：类图的构成；用况图的构成；顺序图的构成；状态以及状态图的构成。</w:t>
      </w:r>
    </w:p>
    <w:p>
      <w:pPr>
        <w:pStyle w:val="13"/>
        <w:spacing w:line="360" w:lineRule="auto"/>
        <w:ind w:left="720" w:firstLine="0" w:firstLineChars="0"/>
        <w:rPr>
          <w:rFonts w:ascii="Times New Roman" w:hAnsi="Times New Roman" w:cs="Times New Roman"/>
          <w:bCs/>
        </w:rPr>
      </w:pPr>
      <w:r>
        <w:rPr>
          <w:rFonts w:hint="eastAsia" w:ascii="Times New Roman" w:hAnsi="Times New Roman" w:cs="Times New Roman"/>
          <w:bCs/>
        </w:rPr>
        <w:t>理解：顺序图中的操作子；状态的种类及其描述。</w:t>
      </w:r>
    </w:p>
    <w:p>
      <w:pPr>
        <w:spacing w:line="360" w:lineRule="auto"/>
        <w:jc w:val="center"/>
        <w:rPr>
          <w:rFonts w:ascii="Times New Roman" w:hAnsi="Times New Roman" w:eastAsia="Times New Roman" w:cs="Times New Roman"/>
          <w:b/>
        </w:rPr>
      </w:pPr>
    </w:p>
    <w:p>
      <w:pPr>
        <w:spacing w:line="360" w:lineRule="auto"/>
        <w:jc w:val="center"/>
        <w:rPr>
          <w:rFonts w:ascii="Times New Roman" w:hAnsi="Times New Roman" w:eastAsia="Times New Roman" w:cs="Times New Roman"/>
          <w:b/>
        </w:rPr>
      </w:pPr>
      <w:r>
        <w:rPr>
          <w:rFonts w:ascii="宋体" w:hAnsi="宋体" w:eastAsia="宋体" w:cs="宋体"/>
          <w:b/>
        </w:rPr>
        <w:t>第五章</w:t>
      </w:r>
      <w:r>
        <w:rPr>
          <w:rFonts w:hint="eastAsia" w:ascii="宋体" w:hAnsi="宋体" w:eastAsia="宋体" w:cs="宋体"/>
          <w:b/>
          <w:lang w:val="en-US" w:eastAsia="zh-CN"/>
        </w:rPr>
        <w:t xml:space="preserve"> </w:t>
      </w:r>
      <w:r>
        <w:rPr>
          <w:rFonts w:ascii="宋体" w:hAnsi="宋体" w:eastAsia="宋体" w:cs="宋体"/>
          <w:b/>
        </w:rPr>
        <w:t>面向对象方法</w:t>
      </w:r>
      <w:r>
        <w:rPr>
          <w:rFonts w:ascii="Times New Roman" w:hAnsi="Times New Roman" w:eastAsia="Times New Roman" w:cs="Times New Roman"/>
          <w:b/>
        </w:rPr>
        <w:t>------RUP</w:t>
      </w:r>
    </w:p>
    <w:p>
      <w:pPr>
        <w:spacing w:line="360" w:lineRule="auto"/>
        <w:rPr>
          <w:rFonts w:ascii="Times New Roman" w:hAnsi="Times New Roman" w:eastAsia="Times New Roman" w:cs="Times New Roman"/>
          <w:b/>
        </w:rPr>
      </w:pPr>
      <w:r>
        <w:rPr>
          <w:rFonts w:ascii="宋体" w:hAnsi="宋体" w:eastAsia="宋体" w:cs="宋体"/>
          <w:b/>
        </w:rPr>
        <w:t>一、学习目的与要求</w:t>
      </w:r>
    </w:p>
    <w:p>
      <w:pPr>
        <w:spacing w:line="360" w:lineRule="auto"/>
        <w:ind w:firstLine="420" w:firstLineChars="200"/>
        <w:jc w:val="left"/>
        <w:rPr>
          <w:rFonts w:ascii="Times New Roman" w:hAnsi="Times New Roman" w:eastAsia="Times New Roman" w:cs="Times New Roman"/>
          <w:sz w:val="21"/>
          <w:szCs w:val="21"/>
        </w:rPr>
      </w:pPr>
      <w:r>
        <w:rPr>
          <w:rFonts w:ascii="宋体" w:hAnsi="宋体" w:eastAsia="宋体" w:cs="宋体"/>
          <w:sz w:val="21"/>
          <w:szCs w:val="21"/>
          <w:shd w:val="clear" w:color="auto" w:fill="FFFFFF"/>
        </w:rPr>
        <w:t>通过本章的学习，</w:t>
      </w:r>
      <w:r>
        <w:rPr>
          <w:rFonts w:hint="eastAsia" w:ascii="宋体" w:hAnsi="宋体" w:eastAsia="宋体" w:cs="宋体"/>
          <w:sz w:val="21"/>
          <w:szCs w:val="21"/>
          <w:shd w:val="clear" w:color="auto" w:fill="FFFFFF"/>
        </w:rPr>
        <w:t>要求考生掌握在创建系统/产品需求获取模型、需求分析模型和设计模型中的基本活动和任务，并能运用RUP建立小型简单系统的用况模型、需求分析模型，并了解 RUP设计模型的基本结构,以及在设计中如何处理共性的非功能需求。</w:t>
      </w:r>
    </w:p>
    <w:p>
      <w:pPr>
        <w:spacing w:line="360" w:lineRule="auto"/>
        <w:rPr>
          <w:rFonts w:ascii="宋体" w:hAnsi="宋体" w:eastAsia="宋体" w:cs="宋体"/>
          <w:b/>
        </w:rPr>
      </w:pPr>
      <w:r>
        <w:rPr>
          <w:rFonts w:ascii="宋体" w:hAnsi="宋体" w:eastAsia="宋体" w:cs="宋体"/>
          <w:b/>
        </w:rPr>
        <w:t>二、考核知识点与考核目标</w:t>
      </w:r>
    </w:p>
    <w:p>
      <w:pPr>
        <w:spacing w:line="360" w:lineRule="auto"/>
        <w:rPr>
          <w:rFonts w:ascii="宋体" w:hAnsi="宋体" w:eastAsia="宋体" w:cs="宋体"/>
          <w:bCs/>
        </w:rPr>
      </w:pPr>
      <w:r>
        <w:rPr>
          <w:rFonts w:hint="eastAsia" w:ascii="宋体" w:hAnsi="宋体" w:eastAsia="宋体" w:cs="宋体"/>
          <w:bCs/>
        </w:rPr>
        <w:t>（一）RUP特点</w:t>
      </w:r>
    </w:p>
    <w:p>
      <w:pPr>
        <w:spacing w:line="360" w:lineRule="auto"/>
        <w:rPr>
          <w:rFonts w:hint="eastAsia" w:ascii="宋体" w:hAnsi="宋体" w:eastAsia="宋体" w:cs="宋体"/>
          <w:bCs/>
          <w:lang w:eastAsia="zh-CN"/>
        </w:rPr>
      </w:pPr>
      <w:r>
        <w:rPr>
          <w:rFonts w:ascii="宋体" w:hAnsi="宋体" w:eastAsia="宋体" w:cs="宋体"/>
          <w:bCs/>
        </w:rPr>
        <w:tab/>
      </w:r>
      <w:r>
        <w:rPr>
          <w:rFonts w:hint="eastAsia" w:ascii="宋体" w:hAnsi="宋体" w:eastAsia="宋体" w:cs="宋体"/>
          <w:bCs/>
        </w:rPr>
        <w:t>识记：RUP的特点</w:t>
      </w:r>
      <w:r>
        <w:rPr>
          <w:rFonts w:hint="eastAsia" w:ascii="宋体" w:hAnsi="宋体" w:eastAsia="宋体" w:cs="宋体"/>
          <w:bCs/>
          <w:lang w:eastAsia="zh-CN"/>
        </w:rPr>
        <w:t>。</w:t>
      </w:r>
    </w:p>
    <w:p>
      <w:pPr>
        <w:spacing w:line="360" w:lineRule="auto"/>
        <w:rPr>
          <w:rFonts w:hint="eastAsia" w:ascii="宋体" w:hAnsi="宋体" w:eastAsia="宋体" w:cs="宋体"/>
          <w:bCs/>
          <w:lang w:eastAsia="zh-CN"/>
        </w:rPr>
      </w:pPr>
      <w:r>
        <w:rPr>
          <w:rFonts w:ascii="宋体" w:hAnsi="宋体" w:eastAsia="宋体" w:cs="宋体"/>
          <w:bCs/>
        </w:rPr>
        <w:tab/>
      </w:r>
      <w:r>
        <w:rPr>
          <w:rFonts w:hint="eastAsia" w:ascii="宋体" w:hAnsi="宋体" w:eastAsia="宋体" w:cs="宋体"/>
          <w:bCs/>
        </w:rPr>
        <w:t>理解：RUP与UML之间的关系</w:t>
      </w:r>
      <w:r>
        <w:rPr>
          <w:rFonts w:hint="eastAsia" w:ascii="宋体" w:hAnsi="宋体" w:eastAsia="宋体" w:cs="宋体"/>
          <w:bCs/>
          <w:lang w:eastAsia="zh-CN"/>
        </w:rPr>
        <w:t>。</w:t>
      </w:r>
    </w:p>
    <w:p>
      <w:pPr>
        <w:spacing w:line="360" w:lineRule="auto"/>
        <w:rPr>
          <w:rFonts w:ascii="宋体" w:hAnsi="宋体" w:eastAsia="宋体" w:cs="宋体"/>
          <w:bCs/>
        </w:rPr>
      </w:pPr>
      <w:r>
        <w:rPr>
          <w:rFonts w:hint="eastAsia" w:ascii="宋体" w:hAnsi="宋体" w:eastAsia="宋体" w:cs="宋体"/>
          <w:bCs/>
        </w:rPr>
        <w:t>(二)核心工作流</w:t>
      </w:r>
    </w:p>
    <w:p>
      <w:pPr>
        <w:spacing w:line="360" w:lineRule="auto"/>
        <w:ind w:firstLine="420"/>
        <w:rPr>
          <w:rFonts w:ascii="宋体" w:hAnsi="宋体" w:eastAsia="宋体" w:cs="宋体"/>
          <w:bCs/>
        </w:rPr>
      </w:pPr>
      <w:r>
        <w:rPr>
          <w:rFonts w:hint="eastAsia" w:ascii="宋体" w:hAnsi="宋体" w:eastAsia="宋体" w:cs="宋体"/>
          <w:bCs/>
        </w:rPr>
        <w:t>识记：需求获取层、需求分析层、软件设计层上的术语；用况之间的基本关系；系统/产品用况模型的构成；系统/产品需求分析模型构成；系统/产品设计模型和部署模型的构成；创建系统/产品需求获取模型的四个步骤。</w:t>
      </w:r>
    </w:p>
    <w:p>
      <w:pPr>
        <w:spacing w:line="360" w:lineRule="auto"/>
        <w:ind w:firstLine="420"/>
        <w:rPr>
          <w:rFonts w:ascii="宋体" w:hAnsi="宋体" w:eastAsia="宋体" w:cs="宋体"/>
          <w:bCs/>
        </w:rPr>
      </w:pPr>
      <w:r>
        <w:rPr>
          <w:rFonts w:hint="eastAsia" w:ascii="宋体" w:hAnsi="宋体" w:eastAsia="宋体" w:cs="宋体"/>
          <w:bCs/>
        </w:rPr>
        <w:t>理解：领域模型、业务模型以及在系统开发中创建它们的目的；创建系统/产品用况模型的活动；参与者的标识与描述，以</w:t>
      </w:r>
      <w:r>
        <w:rPr>
          <w:rFonts w:hint="eastAsia" w:ascii="宋体" w:hAnsi="宋体" w:eastAsia="宋体" w:cs="宋体"/>
          <w:bCs/>
          <w:highlight w:val="none"/>
        </w:rPr>
        <w:t>及</w:t>
      </w:r>
      <w:r>
        <w:rPr>
          <w:rFonts w:hint="eastAsia" w:ascii="宋体" w:hAnsi="宋体" w:eastAsia="宋体" w:cs="宋体"/>
          <w:bCs/>
        </w:rPr>
        <w:t>标识中的有关准则；用况标识以及标识中的有关准则，用况的事件流描述技术以及描述的基本内容；创建系统/产品需求分析模型的活动；分析包的标识以及分析包的二层结构；边界类、实体类、控制类的标识，以及它们的作用和关系；用况细化[分析]以及用况和协作之间的基本关系;创建系统/产品设计模型的活动；设计模型的四层结构；需求获取模型与需求分析模型的比较；需求分析模型与设计模型的比较。</w:t>
      </w:r>
    </w:p>
    <w:p>
      <w:pPr>
        <w:spacing w:line="360" w:lineRule="auto"/>
        <w:ind w:firstLine="420"/>
        <w:rPr>
          <w:rFonts w:ascii="宋体" w:hAnsi="宋体" w:eastAsia="宋体" w:cs="宋体"/>
          <w:bCs/>
        </w:rPr>
      </w:pPr>
      <w:r>
        <w:rPr>
          <w:rFonts w:hint="eastAsia" w:ascii="宋体" w:hAnsi="宋体" w:eastAsia="宋体" w:cs="宋体"/>
          <w:bCs/>
        </w:rPr>
        <w:t>应用：</w:t>
      </w:r>
      <w:r>
        <w:rPr>
          <w:rFonts w:hint="eastAsia" w:ascii="Times New Roman" w:hAnsi="Times New Roman" w:cs="Times New Roman"/>
          <w:bCs/>
        </w:rPr>
        <w:t>针对一个小型简单系统，创建系统/产品用况模型、需求分析模型；针对一个特定的用况，运用顺序图描述它的实现；针对一个特定类，运用状态图描述其生存周期；针对一个小型简单系统，运用状态图描述其生存周期；针对一种共性需求（例如事物管理等)，运用主动类给出它的设计。</w:t>
      </w:r>
    </w:p>
    <w:p>
      <w:pPr>
        <w:spacing w:line="360" w:lineRule="auto"/>
        <w:ind w:firstLine="630"/>
        <w:rPr>
          <w:rFonts w:ascii="宋体" w:hAnsi="宋体" w:eastAsia="宋体" w:cs="宋体"/>
        </w:rPr>
      </w:pPr>
    </w:p>
    <w:p>
      <w:pPr>
        <w:spacing w:line="360" w:lineRule="auto"/>
        <w:jc w:val="center"/>
        <w:rPr>
          <w:rFonts w:ascii="宋体" w:hAnsi="宋体" w:eastAsia="宋体" w:cs="宋体"/>
          <w:b/>
        </w:rPr>
      </w:pPr>
      <w:r>
        <w:rPr>
          <w:rFonts w:ascii="宋体" w:hAnsi="宋体" w:eastAsia="宋体" w:cs="宋体"/>
          <w:b/>
        </w:rPr>
        <w:t>第六章</w:t>
      </w:r>
      <w:r>
        <w:rPr>
          <w:rFonts w:hint="eastAsia" w:ascii="宋体" w:hAnsi="宋体" w:eastAsia="宋体" w:cs="宋体"/>
          <w:b/>
          <w:lang w:val="en-US" w:eastAsia="zh-CN"/>
        </w:rPr>
        <w:t xml:space="preserve"> </w:t>
      </w:r>
      <w:r>
        <w:rPr>
          <w:rFonts w:ascii="宋体" w:hAnsi="宋体" w:eastAsia="宋体" w:cs="宋体"/>
          <w:b/>
        </w:rPr>
        <w:t>软件测试</w:t>
      </w:r>
    </w:p>
    <w:p>
      <w:pPr>
        <w:spacing w:line="360" w:lineRule="auto"/>
        <w:rPr>
          <w:rFonts w:ascii="Times New Roman" w:hAnsi="Times New Roman" w:eastAsia="Times New Roman" w:cs="Times New Roman"/>
          <w:b/>
        </w:rPr>
      </w:pPr>
      <w:r>
        <w:rPr>
          <w:rFonts w:ascii="宋体" w:hAnsi="宋体" w:eastAsia="宋体" w:cs="宋体"/>
          <w:b/>
        </w:rPr>
        <w:t>一、学习目的与要求</w:t>
      </w:r>
    </w:p>
    <w:p>
      <w:pPr>
        <w:spacing w:line="360" w:lineRule="auto"/>
        <w:ind w:firstLine="420"/>
        <w:rPr>
          <w:rFonts w:ascii="宋体" w:hAnsi="宋体" w:eastAsia="宋体" w:cs="宋体"/>
          <w:sz w:val="21"/>
          <w:szCs w:val="21"/>
          <w:shd w:val="clear" w:color="auto" w:fill="FFFFFF"/>
        </w:rPr>
      </w:pPr>
      <w:r>
        <w:rPr>
          <w:rFonts w:ascii="宋体" w:hAnsi="宋体" w:eastAsia="宋体" w:cs="宋体"/>
          <w:sz w:val="21"/>
          <w:szCs w:val="21"/>
          <w:shd w:val="clear" w:color="auto" w:fill="FFFFFF"/>
        </w:rPr>
        <w:t>通过本章的学习，要求学生</w:t>
      </w:r>
      <w:r>
        <w:rPr>
          <w:rFonts w:hint="eastAsia" w:ascii="宋体" w:hAnsi="宋体" w:eastAsia="宋体" w:cs="宋体"/>
          <w:sz w:val="21"/>
          <w:szCs w:val="21"/>
          <w:shd w:val="clear" w:color="auto" w:fill="FFFFFF"/>
        </w:rPr>
        <w:t>要求考生掌握三种软件测试技术：基于程序路径的白盒测试技术、基于需求规约的事务流测试技术和等价类划分技术(后两种测试技术属于黑盒测试技术)；并能针对小型简单系统，运用这些技术开展相应的软件测试工作，包括用例设计、测试执行以及结果比较</w:t>
      </w:r>
      <w:r>
        <w:rPr>
          <w:rFonts w:ascii="宋体" w:hAnsi="宋体" w:eastAsia="宋体" w:cs="宋体"/>
          <w:sz w:val="21"/>
          <w:szCs w:val="21"/>
          <w:shd w:val="clear" w:color="auto" w:fill="FFFFFF"/>
        </w:rPr>
        <w:t>。</w:t>
      </w:r>
    </w:p>
    <w:p>
      <w:pPr>
        <w:spacing w:line="360" w:lineRule="auto"/>
        <w:rPr>
          <w:rFonts w:ascii="Times New Roman" w:hAnsi="Times New Roman" w:cs="Times New Roman"/>
          <w:b/>
        </w:rPr>
      </w:pPr>
      <w:r>
        <w:rPr>
          <w:rFonts w:ascii="宋体" w:hAnsi="宋体" w:eastAsia="宋体" w:cs="宋体"/>
          <w:b/>
        </w:rPr>
        <w:t>二、考核知识点与考核目标</w:t>
      </w:r>
    </w:p>
    <w:p>
      <w:pPr>
        <w:spacing w:line="360" w:lineRule="auto"/>
        <w:rPr>
          <w:rFonts w:ascii="Times New Roman" w:hAnsi="Times New Roman" w:cs="Times New Roman"/>
          <w:bCs/>
        </w:rPr>
      </w:pPr>
      <w:r>
        <w:rPr>
          <w:rFonts w:hint="eastAsia" w:ascii="Times New Roman" w:hAnsi="Times New Roman" w:cs="Times New Roman"/>
          <w:bCs/>
        </w:rPr>
        <w:t>（一）软件测试目标与软件测试过程模型</w:t>
      </w:r>
    </w:p>
    <w:p>
      <w:pPr>
        <w:spacing w:line="360" w:lineRule="auto"/>
        <w:ind w:firstLine="283" w:firstLineChars="135"/>
        <w:rPr>
          <w:rFonts w:hint="eastAsia" w:ascii="Times New Roman" w:hAnsi="Times New Roman" w:cs="Times New Roman" w:eastAsiaTheme="minorEastAsia"/>
          <w:bCs/>
          <w:lang w:eastAsia="zh-CN"/>
        </w:rPr>
      </w:pPr>
      <w:r>
        <w:rPr>
          <w:rFonts w:hint="eastAsia" w:ascii="Times New Roman" w:hAnsi="Times New Roman" w:cs="Times New Roman"/>
          <w:bCs/>
        </w:rPr>
        <w:tab/>
      </w:r>
      <w:r>
        <w:rPr>
          <w:rFonts w:hint="eastAsia" w:ascii="Times New Roman" w:hAnsi="Times New Roman" w:cs="Times New Roman"/>
          <w:bCs/>
        </w:rPr>
        <w:t>识记：软件测试的概念；错误、失效、故障等概念</w:t>
      </w:r>
      <w:r>
        <w:rPr>
          <w:rFonts w:hint="eastAsia" w:ascii="Times New Roman" w:hAnsi="Times New Roman" w:cs="Times New Roman"/>
          <w:bCs/>
          <w:lang w:eastAsia="zh-CN"/>
        </w:rPr>
        <w:t>。</w:t>
      </w:r>
    </w:p>
    <w:p>
      <w:pPr>
        <w:spacing w:line="360" w:lineRule="auto"/>
        <w:ind w:firstLine="420" w:firstLineChars="200"/>
        <w:rPr>
          <w:rFonts w:hint="eastAsia" w:ascii="Times New Roman" w:hAnsi="Times New Roman" w:cs="Times New Roman" w:eastAsiaTheme="minorEastAsia"/>
          <w:bCs/>
          <w:lang w:eastAsia="zh-CN"/>
        </w:rPr>
      </w:pPr>
      <w:r>
        <w:rPr>
          <w:rFonts w:hint="eastAsia" w:ascii="Times New Roman" w:hAnsi="Times New Roman" w:cs="Times New Roman"/>
          <w:bCs/>
        </w:rPr>
        <w:t>理解：软件测试和软件调试的区别；软件测试过程模型</w:t>
      </w:r>
      <w:r>
        <w:rPr>
          <w:rFonts w:hint="eastAsia" w:ascii="Times New Roman" w:hAnsi="Times New Roman" w:cs="Times New Roman"/>
          <w:bCs/>
          <w:lang w:eastAsia="zh-CN"/>
        </w:rPr>
        <w:t>。</w:t>
      </w:r>
    </w:p>
    <w:p>
      <w:pPr>
        <w:pStyle w:val="13"/>
        <w:numPr>
          <w:ilvl w:val="0"/>
          <w:numId w:val="1"/>
        </w:numPr>
        <w:spacing w:line="360" w:lineRule="auto"/>
        <w:ind w:firstLineChars="0"/>
        <w:rPr>
          <w:rFonts w:ascii="Times New Roman" w:hAnsi="Times New Roman" w:cs="Times New Roman"/>
          <w:bCs/>
          <w:sz w:val="21"/>
          <w:szCs w:val="21"/>
        </w:rPr>
      </w:pPr>
      <w:r>
        <w:rPr>
          <w:rFonts w:hint="eastAsia" w:ascii="Times New Roman" w:hAnsi="Times New Roman" w:cs="Times New Roman"/>
          <w:bCs/>
          <w:sz w:val="21"/>
          <w:szCs w:val="21"/>
        </w:rPr>
        <w:t>软件测试技术</w:t>
      </w:r>
    </w:p>
    <w:p>
      <w:pPr>
        <w:pStyle w:val="13"/>
        <w:spacing w:line="360" w:lineRule="auto"/>
        <w:rPr>
          <w:rFonts w:hint="eastAsia" w:ascii="Times New Roman" w:hAnsi="Times New Roman" w:cs="Times New Roman" w:eastAsiaTheme="minorEastAsia"/>
          <w:bCs/>
          <w:sz w:val="21"/>
          <w:szCs w:val="21"/>
          <w:lang w:eastAsia="zh-CN"/>
        </w:rPr>
      </w:pPr>
      <w:r>
        <w:rPr>
          <w:rFonts w:hint="eastAsia" w:ascii="Times New Roman" w:hAnsi="Times New Roman" w:cs="Times New Roman"/>
          <w:bCs/>
          <w:sz w:val="21"/>
          <w:szCs w:val="21"/>
        </w:rPr>
        <w:t>理解：路径测试中的被测试对象模型及其创建；测试覆盖及其它们之间的基本关系；事务流与控制流之间的区别以及为测试带来的影响；事务流测试步骤；运用等价类划分技术进行测试的步骤。边界值分析法；因果图测试法，以及因果图的图形符号和约束符号</w:t>
      </w:r>
      <w:r>
        <w:rPr>
          <w:rFonts w:hint="eastAsia" w:ascii="Times New Roman" w:hAnsi="Times New Roman" w:cs="Times New Roman"/>
          <w:bCs/>
          <w:sz w:val="21"/>
          <w:szCs w:val="21"/>
          <w:lang w:eastAsia="zh-CN"/>
        </w:rPr>
        <w:t>。</w:t>
      </w:r>
    </w:p>
    <w:p>
      <w:pPr>
        <w:spacing w:line="360" w:lineRule="auto"/>
        <w:ind w:firstLine="420" w:firstLineChars="200"/>
        <w:rPr>
          <w:rFonts w:hint="eastAsia" w:ascii="Times New Roman" w:hAnsi="Times New Roman" w:cs="Times New Roman" w:eastAsiaTheme="minorEastAsia"/>
          <w:bCs/>
          <w:sz w:val="21"/>
          <w:szCs w:val="21"/>
          <w:lang w:eastAsia="zh-CN"/>
        </w:rPr>
      </w:pPr>
      <w:r>
        <w:rPr>
          <w:rFonts w:hint="eastAsia" w:ascii="Times New Roman" w:hAnsi="Times New Roman" w:cs="Times New Roman"/>
          <w:bCs/>
          <w:sz w:val="21"/>
          <w:szCs w:val="21"/>
        </w:rPr>
        <w:t>应用：针对一个小型简单系统或一个特点的用况，创建系统的事务流测试模型；针对一个特定的软件模块，运用白盒测试技术创建该模块的被测试对象模型，并给出相应的测试用例</w:t>
      </w:r>
      <w:r>
        <w:rPr>
          <w:rFonts w:hint="eastAsia" w:ascii="Times New Roman" w:hAnsi="Times New Roman" w:cs="Times New Roman"/>
          <w:bCs/>
          <w:sz w:val="21"/>
          <w:szCs w:val="21"/>
          <w:lang w:eastAsia="zh-CN"/>
        </w:rPr>
        <w:t>。</w:t>
      </w:r>
    </w:p>
    <w:p>
      <w:pPr>
        <w:pStyle w:val="13"/>
        <w:numPr>
          <w:ilvl w:val="0"/>
          <w:numId w:val="1"/>
        </w:numPr>
        <w:spacing w:line="360" w:lineRule="auto"/>
        <w:ind w:firstLineChars="0"/>
        <w:rPr>
          <w:rFonts w:ascii="Times New Roman" w:hAnsi="Times New Roman" w:cs="Times New Roman"/>
          <w:bCs/>
        </w:rPr>
      </w:pPr>
      <w:r>
        <w:rPr>
          <w:rFonts w:hint="eastAsia" w:ascii="Times New Roman" w:hAnsi="Times New Roman" w:cs="Times New Roman"/>
          <w:bCs/>
        </w:rPr>
        <w:t>软件测试步骤</w:t>
      </w:r>
    </w:p>
    <w:p>
      <w:pPr>
        <w:pStyle w:val="13"/>
        <w:spacing w:line="360" w:lineRule="auto"/>
        <w:ind w:left="720" w:firstLine="0" w:firstLineChars="0"/>
        <w:rPr>
          <w:rFonts w:hint="eastAsia" w:ascii="Times New Roman" w:hAnsi="Times New Roman" w:cs="Times New Roman" w:eastAsiaTheme="minorEastAsia"/>
          <w:bCs/>
          <w:lang w:eastAsia="zh-CN"/>
        </w:rPr>
      </w:pPr>
      <w:r>
        <w:rPr>
          <w:rFonts w:hint="eastAsia" w:ascii="Times New Roman" w:hAnsi="Times New Roman" w:cs="Times New Roman"/>
          <w:bCs/>
        </w:rPr>
        <w:t>识记：软件测试步骤</w:t>
      </w:r>
      <w:r>
        <w:rPr>
          <w:rFonts w:hint="eastAsia" w:ascii="Times New Roman" w:hAnsi="Times New Roman" w:cs="Times New Roman"/>
          <w:bCs/>
          <w:lang w:eastAsia="zh-CN"/>
        </w:rPr>
        <w:t>。</w:t>
      </w:r>
    </w:p>
    <w:p>
      <w:pPr>
        <w:pStyle w:val="13"/>
        <w:spacing w:line="360" w:lineRule="auto"/>
        <w:ind w:left="420" w:firstLine="278" w:firstLineChars="0"/>
        <w:rPr>
          <w:rFonts w:ascii="Times New Roman" w:hAnsi="Times New Roman" w:cs="Times New Roman"/>
          <w:bCs/>
        </w:rPr>
      </w:pPr>
      <w:r>
        <w:rPr>
          <w:rFonts w:hint="eastAsia" w:ascii="Times New Roman" w:hAnsi="Times New Roman" w:cs="Times New Roman"/>
          <w:bCs/>
        </w:rPr>
        <w:t>理解：单元测试、集成测试、有效性测试的概念，以及它们之间的区别；集成测试常用测试策略。</w:t>
      </w:r>
    </w:p>
    <w:p>
      <w:pPr>
        <w:spacing w:line="360" w:lineRule="auto"/>
        <w:ind w:firstLine="630"/>
        <w:rPr>
          <w:rFonts w:ascii="宋体" w:hAnsi="宋体" w:eastAsia="宋体" w:cs="宋体"/>
        </w:rPr>
      </w:pPr>
    </w:p>
    <w:p>
      <w:pPr>
        <w:spacing w:line="360" w:lineRule="auto"/>
        <w:ind w:firstLine="630"/>
        <w:rPr>
          <w:rFonts w:ascii="宋体" w:hAnsi="宋体" w:eastAsia="宋体" w:cs="宋体"/>
        </w:rPr>
      </w:pPr>
    </w:p>
    <w:p>
      <w:pPr>
        <w:spacing w:line="360" w:lineRule="auto"/>
        <w:jc w:val="center"/>
        <w:rPr>
          <w:rFonts w:ascii="宋体" w:hAnsi="宋体" w:eastAsia="宋体" w:cs="宋体"/>
          <w:b/>
        </w:rPr>
      </w:pPr>
      <w:r>
        <w:rPr>
          <w:rFonts w:ascii="宋体" w:hAnsi="宋体" w:eastAsia="宋体" w:cs="宋体"/>
          <w:b/>
        </w:rPr>
        <w:t>第七章</w:t>
      </w:r>
      <w:r>
        <w:rPr>
          <w:rFonts w:hint="eastAsia" w:ascii="宋体" w:hAnsi="宋体" w:eastAsia="宋体" w:cs="宋体"/>
          <w:b/>
          <w:lang w:val="en-US" w:eastAsia="zh-CN"/>
        </w:rPr>
        <w:t xml:space="preserve"> </w:t>
      </w:r>
      <w:r>
        <w:rPr>
          <w:rFonts w:ascii="宋体" w:hAnsi="宋体" w:eastAsia="宋体" w:cs="宋体"/>
          <w:b/>
        </w:rPr>
        <w:t>软件生存周期过程与管理</w:t>
      </w:r>
    </w:p>
    <w:p>
      <w:pPr>
        <w:spacing w:line="360" w:lineRule="auto"/>
        <w:rPr>
          <w:rFonts w:ascii="Times New Roman" w:hAnsi="Times New Roman" w:eastAsia="Times New Roman" w:cs="Times New Roman"/>
          <w:b/>
        </w:rPr>
      </w:pPr>
      <w:r>
        <w:rPr>
          <w:rFonts w:ascii="宋体" w:hAnsi="宋体" w:eastAsia="宋体" w:cs="宋体"/>
          <w:b/>
        </w:rPr>
        <w:t>一、学习目的与要求</w:t>
      </w:r>
    </w:p>
    <w:p>
      <w:pPr>
        <w:spacing w:line="360" w:lineRule="auto"/>
        <w:ind w:firstLine="420"/>
        <w:rPr>
          <w:rFonts w:ascii="宋体" w:hAnsi="宋体" w:eastAsia="宋体" w:cs="宋体"/>
        </w:rPr>
      </w:pPr>
      <w:r>
        <w:rPr>
          <w:rFonts w:ascii="宋体" w:hAnsi="宋体" w:eastAsia="宋体" w:cs="宋体"/>
        </w:rPr>
        <w:t>通过本章的学习，</w:t>
      </w:r>
      <w:r>
        <w:rPr>
          <w:rFonts w:hint="eastAsia" w:ascii="宋体" w:hAnsi="宋体" w:eastAsia="宋体" w:cs="宋体"/>
        </w:rPr>
        <w:t>要求考生了解围绕软件开发所需要的过程、活动和任务，掌握过程之间的基本关系，掌握常见的软件生存周期模型，以及每种模型的优缺点，基本掌握一个软件项目的过程规划和监控。</w:t>
      </w:r>
    </w:p>
    <w:p>
      <w:pPr>
        <w:spacing w:line="360" w:lineRule="auto"/>
        <w:rPr>
          <w:rFonts w:ascii="Times New Roman" w:hAnsi="Times New Roman" w:eastAsia="Times New Roman" w:cs="Times New Roman"/>
          <w:b/>
        </w:rPr>
      </w:pPr>
      <w:r>
        <w:rPr>
          <w:rFonts w:ascii="宋体" w:hAnsi="宋体" w:eastAsia="宋体" w:cs="宋体"/>
          <w:b/>
        </w:rPr>
        <w:t>二、考核知识点与考核目标</w:t>
      </w:r>
    </w:p>
    <w:p>
      <w:pPr>
        <w:spacing w:line="360" w:lineRule="auto"/>
        <w:rPr>
          <w:rFonts w:ascii="宋体" w:hAnsi="宋体" w:eastAsia="宋体" w:cs="宋体"/>
        </w:rPr>
      </w:pPr>
      <w:r>
        <w:rPr>
          <w:rFonts w:hint="eastAsia" w:ascii="宋体" w:hAnsi="宋体" w:eastAsia="宋体" w:cs="宋体"/>
        </w:rPr>
        <w:t>（一）软件生存周期过程概述</w:t>
      </w:r>
    </w:p>
    <w:p>
      <w:pPr>
        <w:spacing w:line="360" w:lineRule="auto"/>
        <w:ind w:firstLine="420" w:firstLineChars="200"/>
        <w:rPr>
          <w:rFonts w:hint="eastAsia" w:ascii="宋体" w:hAnsi="宋体" w:eastAsia="宋体" w:cs="宋体"/>
          <w:lang w:eastAsia="zh-CN"/>
        </w:rPr>
      </w:pPr>
      <w:bookmarkStart w:id="0" w:name="_Hlk170399153"/>
      <w:r>
        <w:rPr>
          <w:rFonts w:hint="eastAsia" w:ascii="宋体" w:hAnsi="宋体" w:eastAsia="宋体" w:cs="宋体"/>
        </w:rPr>
        <w:t>识记：过程的分类；过程之间的关系</w:t>
      </w:r>
      <w:r>
        <w:rPr>
          <w:rFonts w:hint="eastAsia" w:ascii="宋体" w:hAnsi="宋体" w:eastAsia="宋体" w:cs="宋体"/>
          <w:lang w:eastAsia="zh-CN"/>
        </w:rPr>
        <w:t>。</w:t>
      </w:r>
    </w:p>
    <w:p>
      <w:pPr>
        <w:spacing w:line="360" w:lineRule="auto"/>
        <w:ind w:firstLine="420" w:firstLineChars="200"/>
        <w:rPr>
          <w:rFonts w:ascii="宋体" w:hAnsi="宋体" w:eastAsia="宋体" w:cs="宋体"/>
        </w:rPr>
      </w:pPr>
      <w:r>
        <w:rPr>
          <w:rFonts w:hint="eastAsia" w:ascii="宋体" w:hAnsi="宋体" w:eastAsia="宋体" w:cs="宋体"/>
        </w:rPr>
        <w:t>理解：软件实现过程组包括的过程，以及每个过程包括的活动。</w:t>
      </w:r>
    </w:p>
    <w:bookmarkEnd w:id="0"/>
    <w:p>
      <w:pPr>
        <w:spacing w:line="360" w:lineRule="auto"/>
        <w:rPr>
          <w:rFonts w:ascii="宋体" w:hAnsi="宋体" w:eastAsia="宋体" w:cs="宋体"/>
        </w:rPr>
      </w:pPr>
      <w:r>
        <w:rPr>
          <w:rFonts w:hint="eastAsia" w:ascii="宋体" w:hAnsi="宋体" w:eastAsia="宋体" w:cs="宋体"/>
        </w:rPr>
        <w:t>（二）过程描述</w:t>
      </w:r>
    </w:p>
    <w:p>
      <w:pPr>
        <w:spacing w:line="360" w:lineRule="auto"/>
        <w:ind w:firstLine="420"/>
        <w:rPr>
          <w:rFonts w:hint="eastAsia" w:ascii="宋体" w:hAnsi="宋体" w:eastAsia="宋体" w:cs="宋体"/>
          <w:lang w:eastAsia="zh-CN"/>
        </w:rPr>
      </w:pPr>
      <w:r>
        <w:rPr>
          <w:rFonts w:ascii="宋体" w:hAnsi="宋体" w:eastAsia="宋体" w:cs="宋体"/>
        </w:rPr>
        <w:t>识记：</w:t>
      </w:r>
      <w:r>
        <w:rPr>
          <w:rFonts w:hint="eastAsia" w:ascii="宋体" w:hAnsi="宋体" w:eastAsia="宋体" w:cs="宋体"/>
        </w:rPr>
        <w:t>软件实现过程、软件需求分析过程、软件体系结构设计、软件验证过程和软件确认过程的意图</w:t>
      </w:r>
      <w:r>
        <w:rPr>
          <w:rFonts w:hint="eastAsia" w:ascii="宋体" w:hAnsi="宋体" w:eastAsia="宋体" w:cs="宋体"/>
          <w:lang w:eastAsia="zh-CN"/>
        </w:rPr>
        <w:t>。</w:t>
      </w:r>
    </w:p>
    <w:p>
      <w:pPr>
        <w:spacing w:line="360" w:lineRule="auto"/>
        <w:rPr>
          <w:rFonts w:ascii="宋体" w:hAnsi="宋体" w:eastAsia="宋体" w:cs="宋体"/>
        </w:rPr>
      </w:pPr>
      <w:r>
        <w:rPr>
          <w:rFonts w:hint="eastAsia" w:ascii="宋体" w:hAnsi="宋体" w:eastAsia="宋体" w:cs="宋体"/>
        </w:rPr>
        <w:t>(三)应用说明</w:t>
      </w:r>
    </w:p>
    <w:p>
      <w:pPr>
        <w:spacing w:line="360" w:lineRule="auto"/>
        <w:ind w:firstLine="420"/>
        <w:rPr>
          <w:rFonts w:ascii="宋体" w:hAnsi="宋体" w:eastAsia="宋体" w:cs="宋体"/>
        </w:rPr>
      </w:pPr>
      <w:r>
        <w:rPr>
          <w:rFonts w:hint="eastAsia" w:ascii="宋体" w:hAnsi="宋体" w:eastAsia="宋体" w:cs="宋体"/>
        </w:rPr>
        <w:t>理解：剪裁过程的意图</w:t>
      </w:r>
    </w:p>
    <w:p>
      <w:pPr>
        <w:pStyle w:val="13"/>
        <w:numPr>
          <w:ilvl w:val="0"/>
          <w:numId w:val="1"/>
        </w:numPr>
        <w:spacing w:line="360" w:lineRule="auto"/>
        <w:ind w:firstLineChars="0"/>
        <w:rPr>
          <w:rFonts w:ascii="宋体" w:hAnsi="宋体" w:eastAsia="宋体" w:cs="宋体"/>
        </w:rPr>
      </w:pPr>
      <w:r>
        <w:rPr>
          <w:rFonts w:hint="eastAsia" w:ascii="宋体" w:hAnsi="宋体" w:eastAsia="宋体" w:cs="宋体"/>
        </w:rPr>
        <w:t>软件生存周期模型</w:t>
      </w:r>
    </w:p>
    <w:p>
      <w:pPr>
        <w:spacing w:line="360" w:lineRule="auto"/>
        <w:ind w:firstLine="420" w:firstLineChars="200"/>
        <w:rPr>
          <w:rFonts w:ascii="宋体" w:hAnsi="宋体" w:eastAsia="宋体" w:cs="宋体"/>
        </w:rPr>
      </w:pPr>
      <w:r>
        <w:rPr>
          <w:rFonts w:hint="eastAsia" w:ascii="宋体" w:hAnsi="宋体" w:eastAsia="宋体" w:cs="宋体"/>
        </w:rPr>
        <w:t>理解：瀑布模型、增量模型、演化模型、螺旋模型；瀑布模型的问题；增量模型的特征和缺点；演化模型的特征和不足；螺旋模型的特点。</w:t>
      </w:r>
    </w:p>
    <w:p>
      <w:pPr>
        <w:pStyle w:val="13"/>
        <w:numPr>
          <w:ilvl w:val="0"/>
          <w:numId w:val="1"/>
        </w:numPr>
        <w:spacing w:line="360" w:lineRule="auto"/>
        <w:ind w:firstLineChars="0"/>
        <w:rPr>
          <w:rFonts w:ascii="宋体" w:hAnsi="宋体" w:eastAsia="宋体" w:cs="宋体"/>
        </w:rPr>
      </w:pPr>
      <w:r>
        <w:rPr>
          <w:rFonts w:hint="eastAsia" w:ascii="宋体" w:hAnsi="宋体" w:eastAsia="宋体" w:cs="宋体"/>
        </w:rPr>
        <w:t>过程规划与管理</w:t>
      </w:r>
    </w:p>
    <w:p>
      <w:pPr>
        <w:spacing w:line="360" w:lineRule="auto"/>
        <w:ind w:left="420"/>
        <w:rPr>
          <w:rFonts w:ascii="宋体" w:hAnsi="宋体" w:eastAsia="宋体" w:cs="宋体"/>
        </w:rPr>
      </w:pPr>
      <w:r>
        <w:rPr>
          <w:rFonts w:hint="eastAsia" w:ascii="宋体" w:hAnsi="宋体" w:eastAsia="宋体" w:cs="宋体"/>
        </w:rPr>
        <w:t>理解：项目的过程建立所需要的具体工作；软件生存周期过程监控。</w:t>
      </w:r>
    </w:p>
    <w:p>
      <w:pPr>
        <w:rPr>
          <w:rFonts w:ascii="宋体" w:hAnsi="宋体" w:eastAsia="宋体" w:cs="宋体"/>
        </w:rPr>
      </w:pPr>
    </w:p>
    <w:p>
      <w:pPr>
        <w:rPr>
          <w:rFonts w:ascii="宋体" w:hAnsi="宋体" w:eastAsia="宋体" w:cs="宋体"/>
        </w:rPr>
      </w:pPr>
    </w:p>
    <w:p>
      <w:pPr>
        <w:rPr>
          <w:rFonts w:ascii="宋体" w:hAnsi="宋体" w:eastAsia="宋体" w:cs="宋体"/>
        </w:rPr>
      </w:pPr>
    </w:p>
    <w:p>
      <w:pPr>
        <w:spacing w:line="360" w:lineRule="auto"/>
        <w:jc w:val="center"/>
        <w:rPr>
          <w:rFonts w:ascii="宋体" w:hAnsi="宋体" w:eastAsia="宋体" w:cs="宋体"/>
          <w:b/>
        </w:rPr>
      </w:pPr>
      <w:r>
        <w:rPr>
          <w:rFonts w:ascii="宋体" w:hAnsi="宋体" w:eastAsia="宋体" w:cs="宋体"/>
          <w:b/>
        </w:rPr>
        <w:t>第</w:t>
      </w:r>
      <w:r>
        <w:rPr>
          <w:rFonts w:hint="eastAsia" w:ascii="宋体" w:hAnsi="宋体" w:eastAsia="宋体" w:cs="宋体"/>
          <w:b/>
        </w:rPr>
        <w:t>八</w:t>
      </w:r>
      <w:r>
        <w:rPr>
          <w:rFonts w:ascii="宋体" w:hAnsi="宋体" w:eastAsia="宋体" w:cs="宋体"/>
          <w:b/>
        </w:rPr>
        <w:t>章</w:t>
      </w:r>
      <w:r>
        <w:rPr>
          <w:rFonts w:hint="eastAsia" w:ascii="宋体" w:hAnsi="宋体" w:eastAsia="宋体" w:cs="宋体"/>
          <w:b/>
          <w:lang w:val="en-US" w:eastAsia="zh-CN"/>
        </w:rPr>
        <w:t xml:space="preserve"> </w:t>
      </w:r>
      <w:r>
        <w:rPr>
          <w:rFonts w:hint="eastAsia" w:ascii="宋体" w:hAnsi="宋体" w:eastAsia="宋体" w:cs="宋体"/>
          <w:b/>
        </w:rPr>
        <w:t>集成化能力成熟度模型（CMMI）</w:t>
      </w:r>
    </w:p>
    <w:p>
      <w:pPr>
        <w:spacing w:line="360" w:lineRule="auto"/>
        <w:rPr>
          <w:rFonts w:ascii="Times New Roman" w:hAnsi="Times New Roman" w:eastAsia="Times New Roman" w:cs="Times New Roman"/>
          <w:b/>
        </w:rPr>
      </w:pPr>
      <w:r>
        <w:rPr>
          <w:rFonts w:ascii="宋体" w:hAnsi="宋体" w:eastAsia="宋体" w:cs="宋体"/>
          <w:b/>
        </w:rPr>
        <w:t>一、学习目的与要求</w:t>
      </w:r>
    </w:p>
    <w:p>
      <w:pPr>
        <w:spacing w:line="360" w:lineRule="auto"/>
        <w:ind w:firstLine="420"/>
        <w:rPr>
          <w:rFonts w:ascii="宋体" w:hAnsi="宋体" w:eastAsia="宋体" w:cs="宋体"/>
        </w:rPr>
      </w:pPr>
      <w:r>
        <w:rPr>
          <w:rFonts w:hint="eastAsia" w:ascii="宋体" w:hAnsi="宋体" w:eastAsia="宋体" w:cs="宋体"/>
        </w:rPr>
        <w:t>要求考生掌握过程改善所基于的基本思想，CMMI的基本概念，针对开发的CMMI有关“最佳实践”的组织以及两种过程改善的路径——能力等级和成熟度等级。</w:t>
      </w:r>
    </w:p>
    <w:p>
      <w:pPr>
        <w:spacing w:line="360" w:lineRule="auto"/>
        <w:rPr>
          <w:rFonts w:ascii="Times New Roman" w:hAnsi="Times New Roman" w:eastAsia="Times New Roman" w:cs="Times New Roman"/>
          <w:b/>
        </w:rPr>
      </w:pPr>
      <w:r>
        <w:rPr>
          <w:rFonts w:ascii="宋体" w:hAnsi="宋体" w:eastAsia="宋体" w:cs="宋体"/>
          <w:b/>
        </w:rPr>
        <w:t>二、考核知识点与考核目标</w:t>
      </w:r>
    </w:p>
    <w:p>
      <w:pPr>
        <w:spacing w:line="360" w:lineRule="auto"/>
        <w:rPr>
          <w:rFonts w:ascii="宋体" w:hAnsi="宋体" w:eastAsia="宋体" w:cs="宋体"/>
        </w:rPr>
      </w:pPr>
      <w:r>
        <w:rPr>
          <w:rFonts w:hint="eastAsia" w:ascii="宋体" w:hAnsi="宋体" w:eastAsia="宋体" w:cs="宋体"/>
        </w:rPr>
        <w:t>（一）背景与原理</w:t>
      </w:r>
    </w:p>
    <w:p>
      <w:pPr>
        <w:spacing w:line="360" w:lineRule="auto"/>
        <w:ind w:firstLine="420" w:firstLineChars="200"/>
        <w:rPr>
          <w:rFonts w:ascii="宋体" w:hAnsi="宋体" w:eastAsia="宋体" w:cs="宋体"/>
        </w:rPr>
      </w:pPr>
      <w:r>
        <w:rPr>
          <w:rFonts w:hint="eastAsia" w:ascii="宋体" w:hAnsi="宋体" w:eastAsia="宋体" w:cs="宋体"/>
        </w:rPr>
        <w:t>识记：CMMI的概念。</w:t>
      </w:r>
    </w:p>
    <w:p>
      <w:pPr>
        <w:spacing w:line="360" w:lineRule="auto"/>
        <w:rPr>
          <w:rFonts w:ascii="宋体" w:hAnsi="宋体" w:eastAsia="宋体" w:cs="宋体"/>
        </w:rPr>
      </w:pPr>
      <w:r>
        <w:rPr>
          <w:rFonts w:hint="eastAsia" w:ascii="宋体" w:hAnsi="宋体" w:eastAsia="宋体" w:cs="宋体"/>
        </w:rPr>
        <w:t>（二）CMMI的模型部件</w:t>
      </w:r>
    </w:p>
    <w:p>
      <w:pPr>
        <w:spacing w:line="360" w:lineRule="auto"/>
        <w:ind w:firstLine="420"/>
        <w:rPr>
          <w:rFonts w:ascii="宋体" w:hAnsi="宋体" w:eastAsia="宋体" w:cs="宋体"/>
        </w:rPr>
      </w:pPr>
      <w:r>
        <w:rPr>
          <w:rFonts w:ascii="宋体" w:hAnsi="宋体" w:eastAsia="宋体" w:cs="宋体"/>
        </w:rPr>
        <w:t>识记：</w:t>
      </w:r>
      <w:r>
        <w:rPr>
          <w:rFonts w:hint="eastAsia" w:ascii="宋体" w:hAnsi="宋体" w:eastAsia="宋体" w:cs="宋体"/>
        </w:rPr>
        <w:t>过程改善；过程域。</w:t>
      </w:r>
    </w:p>
    <w:p>
      <w:pPr>
        <w:spacing w:line="360" w:lineRule="auto"/>
        <w:rPr>
          <w:rFonts w:ascii="宋体" w:hAnsi="宋体" w:eastAsia="宋体" w:cs="宋体"/>
        </w:rPr>
      </w:pPr>
      <w:r>
        <w:rPr>
          <w:rFonts w:hint="eastAsia" w:ascii="宋体" w:hAnsi="宋体" w:eastAsia="宋体" w:cs="宋体"/>
        </w:rPr>
        <w:t>（三）CMMI的等级</w:t>
      </w:r>
    </w:p>
    <w:p>
      <w:pPr>
        <w:spacing w:line="360" w:lineRule="auto"/>
        <w:ind w:firstLine="420"/>
        <w:rPr>
          <w:rFonts w:hint="eastAsia" w:ascii="宋体" w:hAnsi="宋体" w:eastAsia="宋体" w:cs="宋体"/>
          <w:lang w:eastAsia="zh-CN"/>
        </w:rPr>
      </w:pPr>
      <w:r>
        <w:rPr>
          <w:rFonts w:ascii="宋体" w:hAnsi="宋体" w:eastAsia="宋体" w:cs="宋体"/>
        </w:rPr>
        <w:t xml:space="preserve">识记： </w:t>
      </w:r>
      <w:r>
        <w:rPr>
          <w:rFonts w:hint="eastAsia" w:ascii="宋体" w:hAnsi="宋体" w:eastAsia="宋体" w:cs="宋体"/>
        </w:rPr>
        <w:t>CMMI模型支持的两种过程改善路径；能力等级和成熟度等级的概念；</w:t>
      </w:r>
      <w:r>
        <w:rPr>
          <w:rFonts w:ascii="宋体" w:hAnsi="宋体" w:eastAsia="宋体" w:cs="宋体"/>
        </w:rPr>
        <w:t>CMMI的</w:t>
      </w:r>
      <w:r>
        <w:rPr>
          <w:rFonts w:hint="eastAsia" w:ascii="宋体" w:hAnsi="宋体" w:eastAsia="宋体" w:cs="宋体"/>
        </w:rPr>
        <w:t>6个</w:t>
      </w:r>
      <w:r>
        <w:rPr>
          <w:rFonts w:ascii="宋体" w:hAnsi="宋体" w:eastAsia="宋体" w:cs="宋体"/>
        </w:rPr>
        <w:t>能力等级；</w:t>
      </w:r>
      <w:r>
        <w:rPr>
          <w:rFonts w:hint="eastAsia" w:ascii="宋体" w:hAnsi="宋体" w:eastAsia="宋体" w:cs="宋体"/>
        </w:rPr>
        <w:t>CMMI的5个成熟度等级</w:t>
      </w:r>
      <w:r>
        <w:rPr>
          <w:rFonts w:hint="eastAsia" w:ascii="宋体" w:hAnsi="宋体" w:eastAsia="宋体" w:cs="宋体"/>
          <w:lang w:eastAsia="zh-CN"/>
        </w:rPr>
        <w:t>。</w:t>
      </w:r>
      <w:bookmarkStart w:id="1" w:name="_GoBack"/>
      <w:bookmarkEnd w:id="1"/>
    </w:p>
    <w:p>
      <w:pPr>
        <w:spacing w:line="360" w:lineRule="auto"/>
        <w:ind w:firstLine="420"/>
        <w:rPr>
          <w:rFonts w:ascii="宋体" w:hAnsi="宋体" w:eastAsia="宋体" w:cs="宋体"/>
        </w:rPr>
      </w:pPr>
    </w:p>
    <w:p>
      <w:pPr>
        <w:ind w:firstLine="420"/>
        <w:jc w:val="center"/>
        <w:rPr>
          <w:rFonts w:ascii="Times New Roman" w:hAnsi="Times New Roman" w:eastAsia="Times New Roman" w:cs="Times New Roman"/>
          <w:b/>
          <w:sz w:val="28"/>
        </w:rPr>
      </w:pPr>
      <w:r>
        <w:rPr>
          <w:rFonts w:ascii="宋体" w:hAnsi="宋体" w:eastAsia="宋体" w:cs="宋体"/>
          <w:b/>
          <w:sz w:val="28"/>
        </w:rPr>
        <w:t>第三部分有关说明与实施要求</w:t>
      </w:r>
    </w:p>
    <w:p>
      <w:pPr>
        <w:spacing w:line="360" w:lineRule="auto"/>
        <w:rPr>
          <w:rFonts w:ascii="Times New Roman" w:hAnsi="Times New Roman" w:eastAsia="Times New Roman" w:cs="Times New Roman"/>
        </w:rPr>
      </w:pPr>
    </w:p>
    <w:p>
      <w:pPr>
        <w:spacing w:line="360" w:lineRule="auto"/>
        <w:rPr>
          <w:rFonts w:ascii="Times New Roman" w:hAnsi="Times New Roman" w:eastAsia="Times New Roman" w:cs="Times New Roman"/>
          <w:b/>
        </w:rPr>
      </w:pPr>
      <w:r>
        <w:rPr>
          <w:rFonts w:ascii="宋体" w:hAnsi="宋体" w:eastAsia="宋体" w:cs="宋体"/>
          <w:b/>
        </w:rPr>
        <w:t>一、考核的能力层次表述</w:t>
      </w:r>
    </w:p>
    <w:p>
      <w:pPr>
        <w:spacing w:line="360" w:lineRule="auto"/>
        <w:ind w:firstLine="420"/>
        <w:rPr>
          <w:rFonts w:ascii="宋体" w:hAnsi="宋体" w:eastAsia="宋体" w:cs="宋体"/>
        </w:rPr>
      </w:pPr>
      <w:r>
        <w:rPr>
          <w:rFonts w:ascii="宋体" w:hAnsi="宋体" w:eastAsia="宋体" w:cs="宋体"/>
        </w:rPr>
        <w:t>本大纲在考核目标中，按照“识记”、“理解”、“应用”三个能力层次规定其应达到的能力层次要求。各</w:t>
      </w:r>
      <w:r>
        <w:rPr>
          <w:rFonts w:hint="eastAsia" w:ascii="宋体" w:hAnsi="宋体" w:eastAsia="宋体" w:cs="宋体"/>
        </w:rPr>
        <w:t>个</w:t>
      </w:r>
      <w:r>
        <w:rPr>
          <w:rFonts w:ascii="宋体" w:hAnsi="宋体" w:eastAsia="宋体" w:cs="宋体"/>
        </w:rPr>
        <w:t xml:space="preserve">能力层次为递进等级关系，后者必须建立在前者的基础上，其含义是： </w:t>
      </w:r>
    </w:p>
    <w:p>
      <w:pPr>
        <w:spacing w:line="360" w:lineRule="auto"/>
        <w:ind w:firstLine="420"/>
        <w:rPr>
          <w:rFonts w:ascii="宋体" w:hAnsi="宋体" w:eastAsia="宋体" w:cs="宋体"/>
        </w:rPr>
      </w:pPr>
      <w:r>
        <w:rPr>
          <w:rFonts w:ascii="宋体" w:hAnsi="宋体" w:eastAsia="宋体" w:cs="宋体"/>
        </w:rPr>
        <w:t>识记：能知道有关的名词、概念、知识的含义，并能正确认识和表述，是低层次的要求。</w:t>
      </w:r>
    </w:p>
    <w:p>
      <w:pPr>
        <w:spacing w:line="360" w:lineRule="auto"/>
        <w:ind w:firstLine="420"/>
        <w:rPr>
          <w:rFonts w:ascii="宋体" w:hAnsi="宋体" w:eastAsia="宋体" w:cs="宋体"/>
        </w:rPr>
      </w:pPr>
      <w:r>
        <w:rPr>
          <w:rFonts w:ascii="宋体" w:hAnsi="宋体" w:eastAsia="宋体" w:cs="宋体"/>
        </w:rPr>
        <w:t>理解：在识记的基础上，能全面把握基本概念、基本原理、基本方法，能掌握有关概念、原理、方法的区别与联系，是较高层次的要求。</w:t>
      </w:r>
    </w:p>
    <w:p>
      <w:pPr>
        <w:spacing w:line="360" w:lineRule="auto"/>
        <w:ind w:firstLine="420"/>
        <w:rPr>
          <w:rFonts w:ascii="宋体" w:hAnsi="宋体" w:eastAsia="宋体" w:cs="宋体"/>
        </w:rPr>
      </w:pPr>
      <w:r>
        <w:rPr>
          <w:rFonts w:ascii="宋体" w:hAnsi="宋体" w:eastAsia="宋体" w:cs="宋体"/>
        </w:rPr>
        <w:t>应用：在理解的基础上，能运用基本概念、基本原理、基本方法联系学过的多个知识点分析和解决有关的理论问题和实际问题，是最高层次的要求。</w:t>
      </w:r>
    </w:p>
    <w:p>
      <w:pPr>
        <w:spacing w:line="360" w:lineRule="auto"/>
        <w:rPr>
          <w:rFonts w:ascii="Times New Roman" w:hAnsi="Times New Roman" w:eastAsia="Times New Roman" w:cs="Times New Roman"/>
          <w:b/>
        </w:rPr>
      </w:pPr>
      <w:r>
        <w:rPr>
          <w:rFonts w:ascii="宋体" w:hAnsi="宋体" w:eastAsia="宋体" w:cs="宋体"/>
          <w:b/>
        </w:rPr>
        <w:t>二、指定教材</w:t>
      </w:r>
    </w:p>
    <w:p>
      <w:pPr>
        <w:spacing w:line="360" w:lineRule="auto"/>
        <w:ind w:firstLine="420"/>
        <w:rPr>
          <w:rFonts w:ascii="宋体" w:hAnsi="宋体" w:eastAsia="宋体" w:cs="宋体"/>
        </w:rPr>
      </w:pPr>
      <w:r>
        <w:rPr>
          <w:rFonts w:ascii="宋体" w:hAnsi="宋体" w:eastAsia="宋体" w:cs="宋体"/>
        </w:rPr>
        <w:t>《软件工程》，王立福编著，机械工业出版社，2011年版。</w:t>
      </w:r>
    </w:p>
    <w:p>
      <w:pPr>
        <w:spacing w:line="360" w:lineRule="auto"/>
        <w:rPr>
          <w:rFonts w:ascii="Times New Roman" w:hAnsi="Times New Roman" w:eastAsia="Times New Roman" w:cs="Times New Roman"/>
          <w:b/>
        </w:rPr>
      </w:pPr>
      <w:r>
        <w:rPr>
          <w:rFonts w:ascii="宋体" w:hAnsi="宋体" w:eastAsia="宋体" w:cs="宋体"/>
          <w:b/>
        </w:rPr>
        <w:t>三、自学方法指导</w:t>
      </w:r>
    </w:p>
    <w:p>
      <w:pPr>
        <w:spacing w:line="360" w:lineRule="auto"/>
        <w:ind w:firstLine="420"/>
        <w:rPr>
          <w:rFonts w:ascii="宋体" w:hAnsi="宋体" w:eastAsia="宋体" w:cs="宋体"/>
        </w:rPr>
      </w:pPr>
      <w:r>
        <w:rPr>
          <w:rFonts w:ascii="宋体" w:hAnsi="宋体" w:eastAsia="宋体" w:cs="宋体"/>
        </w:rPr>
        <w:t>1、在开始阅读指定教材某一章之前，先翻阅大纲中有关这一章的考核知识点及对知识点的能力层次要求和考核目标，以便在阅读教材时做到心中有数，有的放矢。</w:t>
      </w:r>
    </w:p>
    <w:p>
      <w:pPr>
        <w:spacing w:line="360" w:lineRule="auto"/>
        <w:ind w:firstLine="420"/>
        <w:rPr>
          <w:rFonts w:ascii="宋体" w:hAnsi="宋体" w:eastAsia="宋体" w:cs="宋体"/>
        </w:rPr>
      </w:pPr>
      <w:r>
        <w:rPr>
          <w:rFonts w:ascii="宋体" w:hAnsi="宋体" w:eastAsia="宋体" w:cs="宋体"/>
        </w:rPr>
        <w:t>2、阅读教材时，要逐段细读，逐句推敲，集中精力，吃透每一个知识点，对基本概念必须深刻理解，对基本理论必须彻底弄清，对基本方法必须牢固掌握。</w:t>
      </w:r>
    </w:p>
    <w:p>
      <w:pPr>
        <w:spacing w:line="360" w:lineRule="auto"/>
        <w:ind w:firstLine="420"/>
        <w:rPr>
          <w:rFonts w:ascii="宋体" w:hAnsi="宋体" w:eastAsia="宋体" w:cs="宋体"/>
        </w:rPr>
      </w:pPr>
      <w:r>
        <w:rPr>
          <w:rFonts w:ascii="宋体" w:hAnsi="宋体" w:eastAsia="宋体" w:cs="宋体"/>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rPr>
          <w:rFonts w:ascii="宋体" w:hAnsi="宋体" w:eastAsia="宋体" w:cs="宋体"/>
        </w:rPr>
      </w:pPr>
      <w:r>
        <w:rPr>
          <w:rFonts w:ascii="宋体" w:hAnsi="宋体" w:eastAsia="宋体" w:cs="宋体"/>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ind w:firstLine="420"/>
        <w:rPr>
          <w:rFonts w:ascii="宋体" w:hAnsi="宋体" w:eastAsia="宋体" w:cs="宋体"/>
        </w:rPr>
      </w:pPr>
    </w:p>
    <w:p>
      <w:pPr>
        <w:spacing w:line="360" w:lineRule="auto"/>
        <w:rPr>
          <w:rFonts w:ascii="Times New Roman" w:hAnsi="Times New Roman" w:eastAsia="Times New Roman" w:cs="Times New Roman"/>
          <w:b/>
        </w:rPr>
      </w:pPr>
      <w:r>
        <w:rPr>
          <w:rFonts w:ascii="宋体" w:hAnsi="宋体" w:eastAsia="宋体" w:cs="宋体"/>
          <w:b/>
        </w:rPr>
        <w:t>四、对社会助学的要求</w:t>
      </w:r>
    </w:p>
    <w:p>
      <w:pPr>
        <w:spacing w:line="360" w:lineRule="auto"/>
        <w:ind w:left="720" w:hanging="360"/>
        <w:rPr>
          <w:rFonts w:ascii="宋体" w:hAnsi="宋体" w:eastAsia="宋体" w:cs="宋体"/>
        </w:rPr>
      </w:pPr>
      <w:r>
        <w:rPr>
          <w:rFonts w:ascii="宋体" w:hAnsi="宋体" w:eastAsia="宋体" w:cs="宋体"/>
        </w:rPr>
        <w:t xml:space="preserve">1、应熟知考试大纲对课程提出的总要求和各章的知识点。 </w:t>
      </w:r>
    </w:p>
    <w:p>
      <w:pPr>
        <w:spacing w:line="360" w:lineRule="auto"/>
        <w:ind w:left="720" w:hanging="360"/>
        <w:rPr>
          <w:rFonts w:ascii="宋体" w:hAnsi="宋体" w:eastAsia="宋体" w:cs="宋体"/>
        </w:rPr>
      </w:pPr>
      <w:r>
        <w:rPr>
          <w:rFonts w:ascii="宋体" w:hAnsi="宋体" w:eastAsia="宋体" w:cs="宋体"/>
        </w:rPr>
        <w:t xml:space="preserve">2、应掌握各知识点要求达到的能力层次，并深刻理解对各知识点的考核目标。 </w:t>
      </w:r>
    </w:p>
    <w:p>
      <w:pPr>
        <w:spacing w:line="360" w:lineRule="auto"/>
        <w:ind w:firstLine="360"/>
        <w:rPr>
          <w:rFonts w:ascii="宋体" w:hAnsi="宋体" w:eastAsia="宋体" w:cs="宋体"/>
        </w:rPr>
      </w:pPr>
      <w:r>
        <w:rPr>
          <w:rFonts w:ascii="宋体" w:hAnsi="宋体" w:eastAsia="宋体" w:cs="宋体"/>
        </w:rPr>
        <w:t>3、辅导时，应以考试大纲为依据，指定的教材为基础，不要随意增删内容，以免与大纲脱节。</w:t>
      </w:r>
    </w:p>
    <w:p>
      <w:pPr>
        <w:spacing w:line="360" w:lineRule="auto"/>
        <w:ind w:firstLine="360"/>
        <w:rPr>
          <w:rFonts w:ascii="宋体" w:hAnsi="宋体" w:eastAsia="宋体" w:cs="宋体"/>
        </w:rPr>
      </w:pPr>
      <w:r>
        <w:rPr>
          <w:rFonts w:ascii="宋体" w:hAnsi="宋体" w:eastAsia="宋体" w:cs="宋体"/>
        </w:rPr>
        <w:t xml:space="preserve">4、辅导时，应对学习方法进行指导，宜提倡"认真阅读教材，刻苦钻研教材，主动争取帮助，依靠自己学通"的方法。 </w:t>
      </w:r>
    </w:p>
    <w:p>
      <w:pPr>
        <w:spacing w:line="360" w:lineRule="auto"/>
        <w:ind w:left="720" w:hanging="360"/>
        <w:rPr>
          <w:rFonts w:ascii="宋体" w:hAnsi="宋体" w:eastAsia="宋体" w:cs="宋体"/>
        </w:rPr>
      </w:pPr>
      <w:r>
        <w:rPr>
          <w:rFonts w:ascii="宋体" w:hAnsi="宋体" w:eastAsia="宋体" w:cs="宋体"/>
        </w:rPr>
        <w:t xml:space="preserve">5、辅导时，要注意突出重点，对考生提出的问题，不要有问即答，要积极启发引导。 </w:t>
      </w:r>
    </w:p>
    <w:p>
      <w:pPr>
        <w:spacing w:line="360" w:lineRule="auto"/>
        <w:ind w:firstLine="360"/>
        <w:rPr>
          <w:rFonts w:ascii="宋体" w:hAnsi="宋体" w:eastAsia="宋体" w:cs="宋体"/>
        </w:rPr>
      </w:pPr>
      <w:r>
        <w:rPr>
          <w:rFonts w:ascii="宋体" w:hAnsi="宋体" w:eastAsia="宋体" w:cs="宋体"/>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eastAsia="宋体" w:cs="宋体"/>
        </w:rPr>
      </w:pPr>
      <w:r>
        <w:rPr>
          <w:rFonts w:ascii="宋体" w:hAnsi="宋体" w:eastAsia="宋体" w:cs="宋体"/>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eastAsia="宋体" w:cs="宋体"/>
        </w:rPr>
      </w:pPr>
      <w:r>
        <w:rPr>
          <w:rFonts w:ascii="宋体" w:hAnsi="宋体" w:eastAsia="宋体" w:cs="宋体"/>
        </w:rPr>
        <w:t>8、助学学时：本课程共4学分，建议总课时</w:t>
      </w:r>
      <w:r>
        <w:rPr>
          <w:rFonts w:hint="eastAsia" w:ascii="宋体" w:hAnsi="宋体" w:eastAsia="宋体" w:cs="宋体"/>
        </w:rPr>
        <w:t>72</w:t>
      </w:r>
      <w:r>
        <w:rPr>
          <w:rFonts w:ascii="宋体" w:hAnsi="宋体" w:eastAsia="宋体" w:cs="宋体"/>
        </w:rPr>
        <w:t xml:space="preserve">学时，其中助学课时分配如下： </w:t>
      </w:r>
    </w:p>
    <w:tbl>
      <w:tblPr>
        <w:tblStyle w:val="7"/>
        <w:tblW w:w="7368" w:type="dxa"/>
        <w:tblInd w:w="1008" w:type="dxa"/>
        <w:tblLayout w:type="autofit"/>
        <w:tblCellMar>
          <w:top w:w="0" w:type="dxa"/>
          <w:left w:w="10" w:type="dxa"/>
          <w:bottom w:w="0" w:type="dxa"/>
          <w:right w:w="10" w:type="dxa"/>
        </w:tblCellMar>
      </w:tblPr>
      <w:tblGrid>
        <w:gridCol w:w="1726"/>
        <w:gridCol w:w="3924"/>
        <w:gridCol w:w="1718"/>
      </w:tblGrid>
      <w:tr>
        <w:tblPrEx>
          <w:tblCellMar>
            <w:top w:w="0" w:type="dxa"/>
            <w:left w:w="10" w:type="dxa"/>
            <w:bottom w:w="0" w:type="dxa"/>
            <w:right w:w="10" w:type="dxa"/>
          </w:tblCellMar>
        </w:tblPrEx>
        <w:tc>
          <w:tcPr>
            <w:tcW w:w="172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rPr>
              <w:t xml:space="preserve">章 次 </w:t>
            </w:r>
          </w:p>
        </w:tc>
        <w:tc>
          <w:tcPr>
            <w:tcW w:w="392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rPr>
              <w:t xml:space="preserve">内 容 </w:t>
            </w:r>
          </w:p>
        </w:tc>
        <w:tc>
          <w:tcPr>
            <w:tcW w:w="171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rPr>
              <w:t xml:space="preserve">学 时 </w:t>
            </w:r>
          </w:p>
        </w:tc>
      </w:tr>
      <w:tr>
        <w:tblPrEx>
          <w:tblCellMar>
            <w:top w:w="0" w:type="dxa"/>
            <w:left w:w="10" w:type="dxa"/>
            <w:bottom w:w="0" w:type="dxa"/>
            <w:right w:w="10" w:type="dxa"/>
          </w:tblCellMar>
        </w:tblPrEx>
        <w:tc>
          <w:tcPr>
            <w:tcW w:w="172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hint="eastAsia" w:ascii="宋体" w:hAnsi="宋体" w:eastAsia="宋体" w:cs="宋体"/>
              </w:rPr>
              <w:t>第一章</w:t>
            </w:r>
          </w:p>
        </w:tc>
        <w:tc>
          <w:tcPr>
            <w:tcW w:w="392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hint="eastAsia" w:ascii="宋体" w:hAnsi="宋体" w:eastAsia="宋体" w:cs="宋体"/>
              </w:rPr>
              <w:t>绪论</w:t>
            </w:r>
          </w:p>
        </w:tc>
        <w:tc>
          <w:tcPr>
            <w:tcW w:w="171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hint="eastAsia" w:ascii="宋体" w:hAnsi="宋体" w:eastAsia="宋体" w:cs="宋体"/>
              </w:rPr>
              <w:t>4</w:t>
            </w:r>
          </w:p>
        </w:tc>
      </w:tr>
      <w:tr>
        <w:tblPrEx>
          <w:tblCellMar>
            <w:top w:w="0" w:type="dxa"/>
            <w:left w:w="10" w:type="dxa"/>
            <w:bottom w:w="0" w:type="dxa"/>
            <w:right w:w="10" w:type="dxa"/>
          </w:tblCellMar>
        </w:tblPrEx>
        <w:trPr>
          <w:trHeight w:val="1" w:hRule="atLeast"/>
        </w:trPr>
        <w:tc>
          <w:tcPr>
            <w:tcW w:w="172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rPr>
              <w:t>第二章</w:t>
            </w:r>
          </w:p>
        </w:tc>
        <w:tc>
          <w:tcPr>
            <w:tcW w:w="392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line="360" w:lineRule="auto"/>
              <w:jc w:val="center"/>
              <w:rPr>
                <w:rFonts w:ascii="宋体" w:hAnsi="宋体" w:eastAsia="宋体" w:cs="宋体"/>
                <w:bCs/>
              </w:rPr>
            </w:pPr>
            <w:r>
              <w:rPr>
                <w:rFonts w:ascii="宋体" w:hAnsi="宋体" w:eastAsia="宋体" w:cs="宋体"/>
                <w:bCs/>
              </w:rPr>
              <w:t>软件需求与软件需求规约</w:t>
            </w:r>
          </w:p>
        </w:tc>
        <w:tc>
          <w:tcPr>
            <w:tcW w:w="171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pPr>
            <w:r>
              <w:rPr>
                <w:rFonts w:hint="eastAsia" w:ascii="Times New Roman" w:hAnsi="Times New Roman" w:eastAsia="宋体" w:cs="Times New Roman"/>
              </w:rPr>
              <w:t>6</w:t>
            </w:r>
          </w:p>
        </w:tc>
      </w:tr>
      <w:tr>
        <w:tblPrEx>
          <w:tblCellMar>
            <w:top w:w="0" w:type="dxa"/>
            <w:left w:w="10" w:type="dxa"/>
            <w:bottom w:w="0" w:type="dxa"/>
            <w:right w:w="10" w:type="dxa"/>
          </w:tblCellMar>
        </w:tblPrEx>
        <w:trPr>
          <w:trHeight w:val="1" w:hRule="atLeast"/>
        </w:trPr>
        <w:tc>
          <w:tcPr>
            <w:tcW w:w="172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rPr>
              <w:t>第三章</w:t>
            </w:r>
          </w:p>
        </w:tc>
        <w:tc>
          <w:tcPr>
            <w:tcW w:w="392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bCs/>
              </w:rPr>
            </w:pPr>
            <w:r>
              <w:rPr>
                <w:rFonts w:ascii="宋体" w:hAnsi="宋体" w:eastAsia="宋体" w:cs="宋体"/>
                <w:bCs/>
              </w:rPr>
              <w:t>结构化方法</w:t>
            </w:r>
          </w:p>
        </w:tc>
        <w:tc>
          <w:tcPr>
            <w:tcW w:w="171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pPr>
            <w:r>
              <w:rPr>
                <w:rFonts w:hint="eastAsia" w:ascii="Times New Roman" w:hAnsi="Times New Roman" w:eastAsia="宋体" w:cs="Times New Roman"/>
              </w:rPr>
              <w:t>10</w:t>
            </w:r>
          </w:p>
        </w:tc>
      </w:tr>
      <w:tr>
        <w:tblPrEx>
          <w:tblCellMar>
            <w:top w:w="0" w:type="dxa"/>
            <w:left w:w="10" w:type="dxa"/>
            <w:bottom w:w="0" w:type="dxa"/>
            <w:right w:w="10" w:type="dxa"/>
          </w:tblCellMar>
        </w:tblPrEx>
        <w:trPr>
          <w:trHeight w:val="1" w:hRule="atLeast"/>
        </w:trPr>
        <w:tc>
          <w:tcPr>
            <w:tcW w:w="172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rPr>
              <w:t>第四章</w:t>
            </w:r>
          </w:p>
        </w:tc>
        <w:tc>
          <w:tcPr>
            <w:tcW w:w="392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bCs/>
              </w:rPr>
            </w:pPr>
            <w:r>
              <w:rPr>
                <w:rFonts w:ascii="宋体" w:hAnsi="宋体" w:eastAsia="宋体" w:cs="宋体"/>
                <w:bCs/>
              </w:rPr>
              <w:t>面相对象方法</w:t>
            </w:r>
            <w:r>
              <w:rPr>
                <w:rFonts w:ascii="Times New Roman" w:hAnsi="Times New Roman" w:eastAsia="Times New Roman" w:cs="Times New Roman"/>
                <w:bCs/>
              </w:rPr>
              <w:t>--UML</w:t>
            </w:r>
          </w:p>
        </w:tc>
        <w:tc>
          <w:tcPr>
            <w:tcW w:w="171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pPr>
            <w:r>
              <w:rPr>
                <w:rFonts w:hint="eastAsia" w:ascii="Times New Roman" w:hAnsi="Times New Roman" w:eastAsia="宋体" w:cs="Times New Roman"/>
              </w:rPr>
              <w:t>12</w:t>
            </w:r>
          </w:p>
        </w:tc>
      </w:tr>
      <w:tr>
        <w:tblPrEx>
          <w:tblCellMar>
            <w:top w:w="0" w:type="dxa"/>
            <w:left w:w="10" w:type="dxa"/>
            <w:bottom w:w="0" w:type="dxa"/>
            <w:right w:w="10" w:type="dxa"/>
          </w:tblCellMar>
        </w:tblPrEx>
        <w:trPr>
          <w:trHeight w:val="1" w:hRule="atLeast"/>
        </w:trPr>
        <w:tc>
          <w:tcPr>
            <w:tcW w:w="172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ascii="宋体" w:hAnsi="宋体" w:eastAsia="宋体" w:cs="宋体"/>
              </w:rPr>
              <w:t>第五章</w:t>
            </w:r>
          </w:p>
        </w:tc>
        <w:tc>
          <w:tcPr>
            <w:tcW w:w="392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bCs/>
              </w:rPr>
            </w:pPr>
            <w:r>
              <w:rPr>
                <w:rFonts w:ascii="宋体" w:hAnsi="宋体" w:eastAsia="宋体" w:cs="宋体"/>
                <w:bCs/>
              </w:rPr>
              <w:t>面向对象方法</w:t>
            </w:r>
            <w:r>
              <w:rPr>
                <w:rFonts w:ascii="Times New Roman" w:hAnsi="Times New Roman" w:eastAsia="Times New Roman" w:cs="Times New Roman"/>
                <w:bCs/>
              </w:rPr>
              <w:t>---RUP</w:t>
            </w:r>
          </w:p>
        </w:tc>
        <w:tc>
          <w:tcPr>
            <w:tcW w:w="171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pPr>
            <w:r>
              <w:rPr>
                <w:rFonts w:hint="eastAsia" w:ascii="Times New Roman" w:hAnsi="Times New Roman" w:eastAsia="宋体" w:cs="Times New Roman"/>
              </w:rPr>
              <w:t>12</w:t>
            </w:r>
          </w:p>
        </w:tc>
      </w:tr>
      <w:tr>
        <w:tblPrEx>
          <w:tblCellMar>
            <w:top w:w="0" w:type="dxa"/>
            <w:left w:w="10" w:type="dxa"/>
            <w:bottom w:w="0" w:type="dxa"/>
            <w:right w:w="10" w:type="dxa"/>
          </w:tblCellMar>
        </w:tblPrEx>
        <w:trPr>
          <w:trHeight w:val="1" w:hRule="atLeast"/>
        </w:trPr>
        <w:tc>
          <w:tcPr>
            <w:tcW w:w="172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hint="eastAsia" w:ascii="宋体" w:hAnsi="宋体" w:eastAsia="宋体" w:cs="宋体"/>
              </w:rPr>
              <w:t>第六章</w:t>
            </w:r>
          </w:p>
        </w:tc>
        <w:tc>
          <w:tcPr>
            <w:tcW w:w="392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Times New Roman" w:hAnsi="Times New Roman" w:eastAsia="宋体" w:cs="Times New Roman"/>
                <w:bCs/>
              </w:rPr>
            </w:pPr>
            <w:r>
              <w:rPr>
                <w:rFonts w:hint="eastAsia" w:ascii="Times New Roman" w:hAnsi="Times New Roman" w:eastAsia="宋体" w:cs="Times New Roman"/>
                <w:bCs/>
              </w:rPr>
              <w:t>软件测试</w:t>
            </w:r>
          </w:p>
        </w:tc>
        <w:tc>
          <w:tcPr>
            <w:tcW w:w="171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Times New Roman" w:hAnsi="Times New Roman" w:eastAsia="宋体" w:cs="Times New Roman"/>
              </w:rPr>
            </w:pPr>
            <w:r>
              <w:rPr>
                <w:rFonts w:hint="eastAsia" w:ascii="Times New Roman" w:hAnsi="Times New Roman" w:eastAsia="宋体" w:cs="Times New Roman"/>
              </w:rPr>
              <w:t>12</w:t>
            </w:r>
          </w:p>
        </w:tc>
      </w:tr>
      <w:tr>
        <w:tblPrEx>
          <w:tblCellMar>
            <w:top w:w="0" w:type="dxa"/>
            <w:left w:w="10" w:type="dxa"/>
            <w:bottom w:w="0" w:type="dxa"/>
            <w:right w:w="10" w:type="dxa"/>
          </w:tblCellMar>
        </w:tblPrEx>
        <w:trPr>
          <w:trHeight w:val="1" w:hRule="atLeast"/>
        </w:trPr>
        <w:tc>
          <w:tcPr>
            <w:tcW w:w="172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hint="eastAsia" w:ascii="宋体" w:hAnsi="宋体" w:eastAsia="宋体" w:cs="宋体"/>
              </w:rPr>
              <w:t>第七章</w:t>
            </w:r>
          </w:p>
        </w:tc>
        <w:tc>
          <w:tcPr>
            <w:tcW w:w="392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Times New Roman" w:hAnsi="Times New Roman" w:eastAsia="Times New Roman" w:cs="Times New Roman"/>
                <w:bCs/>
              </w:rPr>
            </w:pPr>
            <w:r>
              <w:rPr>
                <w:rFonts w:ascii="宋体" w:hAnsi="宋体" w:eastAsia="宋体" w:cs="宋体"/>
                <w:bCs/>
              </w:rPr>
              <w:t>软件生存周期过程与管理</w:t>
            </w:r>
          </w:p>
        </w:tc>
        <w:tc>
          <w:tcPr>
            <w:tcW w:w="171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Times New Roman" w:hAnsi="Times New Roman" w:eastAsia="宋体" w:cs="Times New Roman"/>
              </w:rPr>
            </w:pPr>
            <w:r>
              <w:rPr>
                <w:rFonts w:hint="eastAsia" w:ascii="Times New Roman" w:hAnsi="Times New Roman" w:eastAsia="宋体" w:cs="Times New Roman"/>
              </w:rPr>
              <w:t>8</w:t>
            </w:r>
          </w:p>
        </w:tc>
      </w:tr>
      <w:tr>
        <w:tblPrEx>
          <w:tblCellMar>
            <w:top w:w="0" w:type="dxa"/>
            <w:left w:w="10" w:type="dxa"/>
            <w:bottom w:w="0" w:type="dxa"/>
            <w:right w:w="10" w:type="dxa"/>
          </w:tblCellMar>
        </w:tblPrEx>
        <w:trPr>
          <w:trHeight w:val="1" w:hRule="atLeast"/>
        </w:trPr>
        <w:tc>
          <w:tcPr>
            <w:tcW w:w="172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r>
              <w:rPr>
                <w:rFonts w:hint="eastAsia" w:ascii="宋体" w:hAnsi="宋体" w:eastAsia="宋体" w:cs="宋体"/>
              </w:rPr>
              <w:t>第八章</w:t>
            </w:r>
          </w:p>
        </w:tc>
        <w:tc>
          <w:tcPr>
            <w:tcW w:w="392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Times New Roman" w:hAnsi="Times New Roman" w:eastAsia="Times New Roman" w:cs="Times New Roman"/>
                <w:bCs/>
              </w:rPr>
            </w:pPr>
            <w:r>
              <w:rPr>
                <w:rFonts w:hint="eastAsia" w:ascii="宋体" w:hAnsi="宋体" w:eastAsia="宋体" w:cs="宋体"/>
                <w:bCs/>
              </w:rPr>
              <w:t>集成化能力成熟度模型（CMMI）</w:t>
            </w:r>
          </w:p>
        </w:tc>
        <w:tc>
          <w:tcPr>
            <w:tcW w:w="171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Times New Roman" w:hAnsi="Times New Roman" w:eastAsia="宋体" w:cs="Times New Roman"/>
              </w:rPr>
            </w:pPr>
            <w:r>
              <w:rPr>
                <w:rFonts w:hint="eastAsia" w:ascii="Times New Roman" w:hAnsi="Times New Roman" w:eastAsia="宋体" w:cs="Times New Roman"/>
              </w:rPr>
              <w:t>8</w:t>
            </w:r>
          </w:p>
        </w:tc>
      </w:tr>
      <w:tr>
        <w:tblPrEx>
          <w:tblCellMar>
            <w:top w:w="0" w:type="dxa"/>
            <w:left w:w="10" w:type="dxa"/>
            <w:bottom w:w="0" w:type="dxa"/>
            <w:right w:w="10" w:type="dxa"/>
          </w:tblCellMar>
        </w:tblPrEx>
        <w:trPr>
          <w:trHeight w:val="1" w:hRule="atLeast"/>
        </w:trPr>
        <w:tc>
          <w:tcPr>
            <w:tcW w:w="172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宋体" w:hAnsi="宋体" w:eastAsia="宋体" w:cs="宋体"/>
              </w:rPr>
            </w:pPr>
          </w:p>
        </w:tc>
        <w:tc>
          <w:tcPr>
            <w:tcW w:w="392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line="360" w:lineRule="auto"/>
              <w:jc w:val="center"/>
              <w:rPr>
                <w:rFonts w:ascii="Times New Roman" w:hAnsi="Times New Roman" w:eastAsia="宋体" w:cs="Times New Roman"/>
                <w:bCs/>
              </w:rPr>
            </w:pPr>
            <w:r>
              <w:rPr>
                <w:rFonts w:hint="eastAsia" w:ascii="Times New Roman" w:hAnsi="Times New Roman" w:eastAsia="宋体" w:cs="Times New Roman"/>
                <w:bCs/>
              </w:rPr>
              <w:t>合计</w:t>
            </w:r>
          </w:p>
        </w:tc>
        <w:tc>
          <w:tcPr>
            <w:tcW w:w="171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30" w:after="30" w:line="360" w:lineRule="auto"/>
              <w:jc w:val="center"/>
              <w:rPr>
                <w:rFonts w:ascii="Times New Roman" w:hAnsi="Times New Roman" w:eastAsia="宋体" w:cs="Times New Roman"/>
              </w:rPr>
            </w:pPr>
            <w:r>
              <w:rPr>
                <w:rFonts w:hint="eastAsia" w:ascii="Times New Roman" w:hAnsi="Times New Roman" w:eastAsia="宋体" w:cs="Times New Roman"/>
              </w:rPr>
              <w:t>72</w:t>
            </w:r>
          </w:p>
        </w:tc>
      </w:tr>
    </w:tbl>
    <w:p>
      <w:pPr>
        <w:spacing w:line="360" w:lineRule="auto"/>
        <w:ind w:firstLine="420"/>
        <w:rPr>
          <w:rFonts w:ascii="宋体" w:hAnsi="宋体" w:eastAsia="宋体" w:cs="宋体"/>
          <w:shd w:val="clear" w:color="auto" w:fill="FFFF00"/>
        </w:rPr>
      </w:pPr>
    </w:p>
    <w:p>
      <w:pPr>
        <w:spacing w:line="360" w:lineRule="auto"/>
        <w:rPr>
          <w:rFonts w:ascii="Times New Roman" w:hAnsi="Times New Roman" w:eastAsia="Times New Roman" w:cs="Times New Roman"/>
          <w:b/>
        </w:rPr>
      </w:pPr>
      <w:r>
        <w:rPr>
          <w:rFonts w:ascii="宋体" w:hAnsi="宋体" w:eastAsia="宋体" w:cs="宋体"/>
          <w:b/>
        </w:rPr>
        <w:t>五、关于命题考试的若干规定</w:t>
      </w:r>
    </w:p>
    <w:p>
      <w:pPr>
        <w:spacing w:line="360" w:lineRule="auto"/>
        <w:ind w:firstLine="420"/>
        <w:rPr>
          <w:rFonts w:ascii="宋体" w:hAnsi="宋体" w:eastAsia="宋体" w:cs="宋体"/>
        </w:rPr>
      </w:pPr>
      <w:r>
        <w:rPr>
          <w:rFonts w:ascii="宋体" w:hAnsi="宋体" w:eastAsia="宋体" w:cs="宋体"/>
        </w:rPr>
        <w:t>1．本大纲各章所提到的内容和考核目标都是考试内容。试题覆盖到章，适当突出重点。</w:t>
      </w:r>
    </w:p>
    <w:p>
      <w:pPr>
        <w:spacing w:line="360" w:lineRule="auto"/>
        <w:ind w:firstLine="420"/>
        <w:rPr>
          <w:rFonts w:ascii="宋体" w:hAnsi="宋体" w:eastAsia="宋体" w:cs="宋体"/>
        </w:rPr>
      </w:pPr>
      <w:r>
        <w:rPr>
          <w:rFonts w:ascii="宋体" w:hAnsi="宋体" w:eastAsia="宋体" w:cs="宋体"/>
        </w:rPr>
        <w:t>2．笔试的比例一般为识记占40%，理解占</w:t>
      </w:r>
      <w:r>
        <w:rPr>
          <w:rFonts w:hint="eastAsia" w:ascii="宋体" w:hAnsi="宋体" w:eastAsia="宋体" w:cs="宋体"/>
        </w:rPr>
        <w:t>3</w:t>
      </w:r>
      <w:r>
        <w:rPr>
          <w:rFonts w:ascii="宋体" w:hAnsi="宋体" w:eastAsia="宋体" w:cs="宋体"/>
        </w:rPr>
        <w:t>0%，应用占</w:t>
      </w:r>
      <w:r>
        <w:rPr>
          <w:rFonts w:hint="eastAsia" w:ascii="宋体" w:hAnsi="宋体" w:eastAsia="宋体" w:cs="宋体"/>
        </w:rPr>
        <w:t>3</w:t>
      </w:r>
      <w:r>
        <w:rPr>
          <w:rFonts w:ascii="宋体" w:hAnsi="宋体" w:eastAsia="宋体" w:cs="宋体"/>
        </w:rPr>
        <w:t>0%。</w:t>
      </w:r>
    </w:p>
    <w:p>
      <w:pPr>
        <w:spacing w:line="360" w:lineRule="auto"/>
        <w:ind w:firstLine="420"/>
        <w:rPr>
          <w:rFonts w:ascii="宋体" w:hAnsi="宋体" w:eastAsia="宋体" w:cs="宋体"/>
        </w:rPr>
      </w:pPr>
      <w:r>
        <w:rPr>
          <w:rFonts w:ascii="宋体" w:hAnsi="宋体" w:eastAsia="宋体" w:cs="宋体"/>
        </w:rPr>
        <w:t>3. 试题难易程度应合理：易、中等难度、难。难题部分比例不超过20%。</w:t>
      </w:r>
    </w:p>
    <w:p>
      <w:pPr>
        <w:spacing w:line="360" w:lineRule="auto"/>
        <w:ind w:firstLine="420"/>
        <w:rPr>
          <w:rFonts w:ascii="宋体" w:hAnsi="宋体" w:eastAsia="宋体" w:cs="宋体"/>
        </w:rPr>
      </w:pPr>
      <w:r>
        <w:rPr>
          <w:rFonts w:ascii="宋体" w:hAnsi="宋体" w:eastAsia="宋体" w:cs="宋体"/>
        </w:rPr>
        <w:t>4．笔试试题类型一般分为：单项选择题，</w:t>
      </w:r>
      <w:r>
        <w:rPr>
          <w:rFonts w:hint="eastAsia" w:ascii="宋体" w:hAnsi="宋体" w:eastAsia="宋体" w:cs="宋体"/>
        </w:rPr>
        <w:t>多项选择题，</w:t>
      </w:r>
      <w:r>
        <w:rPr>
          <w:rFonts w:ascii="宋体" w:hAnsi="宋体" w:eastAsia="宋体" w:cs="宋体"/>
        </w:rPr>
        <w:t>填空题，简答题，</w:t>
      </w:r>
      <w:r>
        <w:rPr>
          <w:rFonts w:hint="eastAsia" w:ascii="宋体" w:hAnsi="宋体" w:eastAsia="宋体" w:cs="宋体"/>
        </w:rPr>
        <w:t>应用题</w:t>
      </w:r>
      <w:r>
        <w:rPr>
          <w:rFonts w:ascii="宋体" w:hAnsi="宋体" w:eastAsia="宋体" w:cs="宋体"/>
        </w:rPr>
        <w:t xml:space="preserve">。 </w:t>
      </w:r>
    </w:p>
    <w:p>
      <w:pPr>
        <w:spacing w:line="360" w:lineRule="auto"/>
        <w:ind w:firstLine="420"/>
        <w:rPr>
          <w:rFonts w:ascii="宋体" w:hAnsi="宋体" w:eastAsia="宋体" w:cs="宋体"/>
        </w:rPr>
      </w:pPr>
      <w:r>
        <w:rPr>
          <w:rFonts w:ascii="宋体" w:hAnsi="宋体" w:eastAsia="宋体" w:cs="宋体"/>
        </w:rPr>
        <w:t>5．笔试采用闭卷考核方式，考试时间 150分钟，按百分制计分，60分为及格。</w:t>
      </w:r>
    </w:p>
    <w:p>
      <w:pPr>
        <w:spacing w:line="360" w:lineRule="auto"/>
        <w:rPr>
          <w:rFonts w:ascii="Times New Roman" w:hAnsi="Times New Roman" w:eastAsia="Times New Roman" w:cs="Times New Roman"/>
        </w:rPr>
      </w:pPr>
      <w:r>
        <w:rPr>
          <w:rFonts w:ascii="宋体" w:hAnsi="宋体" w:eastAsia="宋体" w:cs="宋体"/>
          <w:b/>
        </w:rPr>
        <w:t>六、题型示例</w:t>
      </w:r>
    </w:p>
    <w:p>
      <w:pPr>
        <w:spacing w:line="360" w:lineRule="auto"/>
        <w:rPr>
          <w:rFonts w:ascii="宋体" w:hAnsi="宋体" w:eastAsia="宋体" w:cs="宋体"/>
        </w:rPr>
      </w:pPr>
      <w:r>
        <w:rPr>
          <w:rFonts w:ascii="宋体" w:hAnsi="宋体" w:eastAsia="宋体" w:cs="宋体"/>
        </w:rPr>
        <w:t>（</w:t>
      </w:r>
      <w:r>
        <w:rPr>
          <w:rFonts w:hint="eastAsia" w:ascii="宋体" w:hAnsi="宋体" w:eastAsia="宋体" w:cs="宋体"/>
        </w:rPr>
        <w:t>一</w:t>
      </w:r>
      <w:r>
        <w:rPr>
          <w:rFonts w:ascii="宋体" w:hAnsi="宋体" w:eastAsia="宋体" w:cs="宋体"/>
        </w:rPr>
        <w:t>）单项选择题</w:t>
      </w:r>
    </w:p>
    <w:p>
      <w:pPr>
        <w:spacing w:line="360" w:lineRule="auto"/>
        <w:ind w:firstLine="630" w:firstLineChars="300"/>
        <w:rPr>
          <w:rFonts w:ascii="宋体" w:hAnsi="宋体" w:eastAsia="宋体" w:cs="宋体"/>
        </w:rPr>
      </w:pPr>
      <w:r>
        <w:rPr>
          <w:rFonts w:hint="eastAsia" w:ascii="宋体" w:hAnsi="宋体" w:eastAsia="宋体" w:cs="宋体"/>
        </w:rPr>
        <w:t>软件开发过程的中软件测试是</w:t>
      </w:r>
    </w:p>
    <w:p>
      <w:pPr>
        <w:pStyle w:val="13"/>
        <w:numPr>
          <w:ilvl w:val="0"/>
          <w:numId w:val="4"/>
        </w:numPr>
        <w:spacing w:line="360" w:lineRule="auto"/>
        <w:ind w:firstLineChars="0"/>
        <w:rPr>
          <w:rFonts w:ascii="宋体" w:hAnsi="宋体" w:eastAsia="宋体" w:cs="宋体"/>
        </w:rPr>
      </w:pPr>
      <w:r>
        <w:rPr>
          <w:rFonts w:hint="eastAsia" w:ascii="宋体" w:hAnsi="宋体" w:eastAsia="宋体" w:cs="宋体"/>
        </w:rPr>
        <w:t>需求分析阶段</w:t>
      </w:r>
    </w:p>
    <w:p>
      <w:pPr>
        <w:pStyle w:val="13"/>
        <w:numPr>
          <w:ilvl w:val="0"/>
          <w:numId w:val="4"/>
        </w:numPr>
        <w:spacing w:line="360" w:lineRule="auto"/>
        <w:ind w:firstLineChars="0"/>
        <w:rPr>
          <w:rFonts w:ascii="宋体" w:hAnsi="宋体" w:eastAsia="宋体" w:cs="宋体"/>
        </w:rPr>
      </w:pPr>
      <w:r>
        <w:rPr>
          <w:rFonts w:hint="eastAsia" w:ascii="宋体" w:hAnsi="宋体" w:eastAsia="宋体" w:cs="宋体"/>
        </w:rPr>
        <w:t>设计阶段</w:t>
      </w:r>
    </w:p>
    <w:p>
      <w:pPr>
        <w:pStyle w:val="13"/>
        <w:numPr>
          <w:ilvl w:val="0"/>
          <w:numId w:val="4"/>
        </w:numPr>
        <w:spacing w:line="360" w:lineRule="auto"/>
        <w:ind w:firstLineChars="0"/>
        <w:rPr>
          <w:rFonts w:ascii="宋体" w:hAnsi="宋体" w:eastAsia="宋体" w:cs="宋体"/>
        </w:rPr>
      </w:pPr>
      <w:r>
        <w:rPr>
          <w:rFonts w:hint="eastAsia" w:ascii="宋体" w:hAnsi="宋体" w:eastAsia="宋体" w:cs="宋体"/>
        </w:rPr>
        <w:t>开发阶段</w:t>
      </w:r>
    </w:p>
    <w:p>
      <w:pPr>
        <w:pStyle w:val="13"/>
        <w:numPr>
          <w:ilvl w:val="0"/>
          <w:numId w:val="4"/>
        </w:numPr>
        <w:spacing w:line="360" w:lineRule="auto"/>
        <w:ind w:firstLineChars="0"/>
        <w:rPr>
          <w:rFonts w:ascii="宋体" w:hAnsi="宋体" w:eastAsia="宋体" w:cs="宋体"/>
        </w:rPr>
      </w:pPr>
      <w:r>
        <w:rPr>
          <w:rFonts w:hint="eastAsia" w:ascii="宋体" w:hAnsi="宋体" w:eastAsia="宋体" w:cs="宋体"/>
        </w:rPr>
        <w:t>维护阶段</w:t>
      </w:r>
    </w:p>
    <w:p>
      <w:pPr>
        <w:spacing w:line="360" w:lineRule="auto"/>
        <w:rPr>
          <w:rFonts w:ascii="宋体" w:hAnsi="宋体" w:eastAsia="宋体" w:cs="宋体"/>
        </w:rPr>
      </w:pPr>
      <w:r>
        <w:rPr>
          <w:rFonts w:ascii="宋体" w:hAnsi="宋体" w:eastAsia="宋体" w:cs="宋体"/>
        </w:rPr>
        <w:t>（</w:t>
      </w:r>
      <w:r>
        <w:rPr>
          <w:rFonts w:hint="eastAsia" w:ascii="宋体" w:hAnsi="宋体" w:eastAsia="宋体" w:cs="宋体"/>
        </w:rPr>
        <w:t>二</w:t>
      </w:r>
      <w:r>
        <w:rPr>
          <w:rFonts w:ascii="宋体" w:hAnsi="宋体" w:eastAsia="宋体" w:cs="宋体"/>
        </w:rPr>
        <w:t>）</w:t>
      </w:r>
      <w:r>
        <w:rPr>
          <w:rFonts w:hint="eastAsia" w:ascii="宋体" w:hAnsi="宋体" w:eastAsia="宋体" w:cs="宋体"/>
        </w:rPr>
        <w:t>多项选择题</w:t>
      </w:r>
    </w:p>
    <w:p>
      <w:pPr>
        <w:spacing w:line="360" w:lineRule="auto"/>
        <w:rPr>
          <w:rFonts w:ascii="宋体" w:hAnsi="宋体" w:eastAsia="宋体" w:cs="宋体"/>
        </w:rPr>
      </w:pPr>
      <w:r>
        <w:rPr>
          <w:rFonts w:ascii="宋体" w:hAnsi="宋体" w:eastAsia="宋体" w:cs="宋体"/>
        </w:rPr>
        <w:tab/>
      </w:r>
      <w:r>
        <w:rPr>
          <w:rFonts w:hint="eastAsia" w:ascii="宋体" w:hAnsi="宋体" w:eastAsia="宋体" w:cs="宋体"/>
        </w:rPr>
        <w:t xml:space="preserve"> 表达各类事物之间的相互依赖和作用的UML关系术语有</w:t>
      </w:r>
    </w:p>
    <w:p>
      <w:pPr>
        <w:pStyle w:val="13"/>
        <w:numPr>
          <w:ilvl w:val="0"/>
          <w:numId w:val="5"/>
        </w:numPr>
        <w:spacing w:line="360" w:lineRule="auto"/>
        <w:ind w:hanging="14" w:firstLineChars="0"/>
        <w:rPr>
          <w:rFonts w:ascii="宋体" w:hAnsi="宋体" w:eastAsia="宋体" w:cs="宋体"/>
        </w:rPr>
      </w:pPr>
      <w:r>
        <w:rPr>
          <w:rFonts w:hint="eastAsia" w:ascii="宋体" w:hAnsi="宋体" w:eastAsia="宋体" w:cs="宋体"/>
        </w:rPr>
        <w:t>关联</w:t>
      </w:r>
    </w:p>
    <w:p>
      <w:pPr>
        <w:pStyle w:val="13"/>
        <w:numPr>
          <w:ilvl w:val="0"/>
          <w:numId w:val="5"/>
        </w:numPr>
        <w:spacing w:line="360" w:lineRule="auto"/>
        <w:ind w:hanging="14" w:firstLineChars="0"/>
        <w:rPr>
          <w:rFonts w:ascii="宋体" w:hAnsi="宋体" w:eastAsia="宋体" w:cs="宋体"/>
        </w:rPr>
      </w:pPr>
      <w:r>
        <w:rPr>
          <w:rFonts w:hint="eastAsia" w:ascii="宋体" w:hAnsi="宋体" w:eastAsia="宋体" w:cs="宋体"/>
        </w:rPr>
        <w:t>泛化</w:t>
      </w:r>
    </w:p>
    <w:p>
      <w:pPr>
        <w:pStyle w:val="13"/>
        <w:numPr>
          <w:ilvl w:val="0"/>
          <w:numId w:val="5"/>
        </w:numPr>
        <w:spacing w:line="360" w:lineRule="auto"/>
        <w:ind w:hanging="14" w:firstLineChars="0"/>
        <w:rPr>
          <w:rFonts w:ascii="宋体" w:hAnsi="宋体" w:eastAsia="宋体" w:cs="宋体"/>
        </w:rPr>
      </w:pPr>
      <w:r>
        <w:rPr>
          <w:rFonts w:hint="eastAsia" w:ascii="宋体" w:hAnsi="宋体" w:eastAsia="宋体" w:cs="宋体"/>
        </w:rPr>
        <w:t>细化</w:t>
      </w:r>
    </w:p>
    <w:p>
      <w:pPr>
        <w:pStyle w:val="13"/>
        <w:numPr>
          <w:ilvl w:val="0"/>
          <w:numId w:val="5"/>
        </w:numPr>
        <w:spacing w:line="360" w:lineRule="auto"/>
        <w:ind w:hanging="14" w:firstLineChars="0"/>
        <w:rPr>
          <w:rFonts w:ascii="宋体" w:hAnsi="宋体" w:eastAsia="宋体" w:cs="宋体"/>
        </w:rPr>
      </w:pPr>
      <w:r>
        <w:rPr>
          <w:rFonts w:hint="eastAsia" w:ascii="宋体" w:hAnsi="宋体" w:eastAsia="宋体" w:cs="宋体"/>
        </w:rPr>
        <w:t>依赖</w:t>
      </w:r>
    </w:p>
    <w:p>
      <w:pPr>
        <w:spacing w:line="360" w:lineRule="auto"/>
        <w:rPr>
          <w:rFonts w:ascii="宋体" w:hAnsi="宋体" w:eastAsia="宋体" w:cs="宋体"/>
        </w:rPr>
      </w:pPr>
      <w:r>
        <w:rPr>
          <w:rFonts w:hint="eastAsia" w:ascii="宋体" w:hAnsi="宋体" w:eastAsia="宋体" w:cs="宋体"/>
        </w:rPr>
        <w:t>（三）</w:t>
      </w:r>
      <w:r>
        <w:rPr>
          <w:rFonts w:ascii="宋体" w:hAnsi="宋体" w:eastAsia="宋体" w:cs="宋体"/>
        </w:rPr>
        <w:t xml:space="preserve">填空题  </w:t>
      </w:r>
    </w:p>
    <w:p>
      <w:pPr>
        <w:spacing w:line="360" w:lineRule="auto"/>
        <w:ind w:left="142" w:firstLine="697" w:firstLineChars="332"/>
        <w:rPr>
          <w:rFonts w:ascii="宋体" w:hAnsi="宋体" w:eastAsia="宋体" w:cs="宋体"/>
        </w:rPr>
      </w:pPr>
      <w:r>
        <w:rPr>
          <w:rFonts w:hint="eastAsia" w:ascii="宋体" w:hAnsi="宋体" w:eastAsia="宋体" w:cs="宋体"/>
        </w:rPr>
        <w:t>软件工程概念的提出，其目的是倡导以工程的原理、原则和方法进行软件开发，以期解决出现的</w:t>
      </w:r>
      <w:r>
        <w:rPr>
          <w:rFonts w:hint="eastAsia" w:ascii="宋体" w:hAnsi="宋体" w:eastAsia="宋体" w:cs="宋体"/>
          <w:u w:val="single"/>
        </w:rPr>
        <w:t xml:space="preserve">        </w:t>
      </w:r>
      <w:r>
        <w:rPr>
          <w:rFonts w:ascii="宋体" w:hAnsi="宋体" w:eastAsia="宋体" w:cs="宋体"/>
        </w:rPr>
        <w:t>。</w:t>
      </w:r>
    </w:p>
    <w:p>
      <w:pPr>
        <w:spacing w:line="360" w:lineRule="auto"/>
        <w:rPr>
          <w:rFonts w:ascii="宋体" w:hAnsi="宋体" w:eastAsia="宋体" w:cs="宋体"/>
        </w:rPr>
      </w:pPr>
      <w:r>
        <w:rPr>
          <w:rFonts w:ascii="宋体" w:hAnsi="宋体" w:eastAsia="宋体" w:cs="宋体"/>
        </w:rPr>
        <w:t>（</w:t>
      </w:r>
      <w:r>
        <w:rPr>
          <w:rFonts w:hint="eastAsia" w:ascii="宋体" w:hAnsi="宋体" w:eastAsia="宋体" w:cs="宋体"/>
          <w:lang w:val="en-US" w:eastAsia="zh-CN"/>
        </w:rPr>
        <w:t>四</w:t>
      </w:r>
      <w:r>
        <w:rPr>
          <w:rFonts w:ascii="宋体" w:hAnsi="宋体" w:eastAsia="宋体" w:cs="宋体"/>
        </w:rPr>
        <w:t>）简答题</w:t>
      </w:r>
    </w:p>
    <w:p>
      <w:pPr>
        <w:spacing w:line="360" w:lineRule="auto"/>
        <w:ind w:firstLine="420"/>
        <w:rPr>
          <w:rFonts w:ascii="宋体" w:hAnsi="宋体" w:eastAsia="宋体" w:cs="宋体"/>
        </w:rPr>
      </w:pPr>
      <w:r>
        <w:rPr>
          <w:rFonts w:hint="eastAsia" w:ascii="宋体" w:hAnsi="宋体" w:eastAsia="宋体" w:cs="宋体"/>
        </w:rPr>
        <w:t>简述软件需求的分类。</w:t>
      </w:r>
    </w:p>
    <w:p>
      <w:pPr>
        <w:numPr>
          <w:ilvl w:val="255"/>
          <w:numId w:val="0"/>
        </w:numPr>
        <w:spacing w:line="360" w:lineRule="auto"/>
        <w:rPr>
          <w:rFonts w:ascii="宋体" w:hAnsi="宋体" w:eastAsia="宋体" w:cs="宋体"/>
        </w:rPr>
      </w:pPr>
      <w:r>
        <w:rPr>
          <w:rFonts w:hint="eastAsia" w:ascii="宋体" w:hAnsi="宋体" w:eastAsia="宋体" w:cs="宋体"/>
        </w:rPr>
        <w:t>（</w:t>
      </w:r>
      <w:r>
        <w:rPr>
          <w:rFonts w:hint="eastAsia" w:ascii="宋体" w:hAnsi="宋体" w:eastAsia="宋体" w:cs="宋体"/>
          <w:lang w:val="en-US" w:eastAsia="zh-CN"/>
        </w:rPr>
        <w:t>五</w:t>
      </w:r>
      <w:r>
        <w:rPr>
          <w:rFonts w:hint="eastAsia" w:ascii="宋体" w:hAnsi="宋体" w:eastAsia="宋体" w:cs="宋体"/>
        </w:rPr>
        <w:t>）应用题</w:t>
      </w:r>
    </w:p>
    <w:p>
      <w:pPr>
        <w:numPr>
          <w:ilvl w:val="255"/>
          <w:numId w:val="0"/>
        </w:numPr>
        <w:spacing w:line="360" w:lineRule="auto"/>
        <w:ind w:firstLine="420" w:firstLineChars="200"/>
        <w:rPr>
          <w:rFonts w:ascii="宋体" w:hAnsi="宋体" w:eastAsia="宋体" w:cs="宋体"/>
        </w:rPr>
      </w:pPr>
      <w:r>
        <w:rPr>
          <w:rFonts w:hint="eastAsia" w:ascii="宋体" w:hAnsi="宋体" w:eastAsia="宋体" w:cs="宋体"/>
        </w:rPr>
        <w:t>请把下面的DFD图转换为MSD图。</w:t>
      </w:r>
    </w:p>
    <w:p>
      <w:pPr>
        <w:spacing w:line="360" w:lineRule="auto"/>
        <w:rPr>
          <w:rFonts w:ascii="宋体" w:hAnsi="宋体" w:eastAsia="宋体" w:cs="宋体"/>
        </w:rPr>
      </w:pPr>
      <w:r>
        <w:rPr>
          <w:rFonts w:hint="eastAsia" w:ascii="Times New Roman" w:hAnsi="Times New Roman" w:eastAsia="宋体" w:cs="Times New Roman"/>
        </w:rPr>
        <w:drawing>
          <wp:inline distT="0" distB="0" distL="114300" distR="114300">
            <wp:extent cx="5272405" cy="3372485"/>
            <wp:effectExtent l="0" t="0" r="4445" b="18415"/>
            <wp:docPr id="2" name="图片 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
                    <pic:cNvPicPr>
                      <a:picLocks noChangeAspect="1"/>
                    </pic:cNvPicPr>
                  </pic:nvPicPr>
                  <pic:blipFill>
                    <a:blip r:embed="rId4"/>
                    <a:stretch>
                      <a:fillRect/>
                    </a:stretch>
                  </pic:blipFill>
                  <pic:spPr>
                    <a:xfrm>
                      <a:off x="0" y="0"/>
                      <a:ext cx="5272405" cy="3372485"/>
                    </a:xfrm>
                    <a:prstGeom prst="rect">
                      <a:avLst/>
                    </a:prstGeom>
                  </pic:spPr>
                </pic:pic>
              </a:graphicData>
            </a:graphic>
          </wp:inline>
        </w:drawing>
      </w:r>
    </w:p>
    <w:p>
      <w:pPr>
        <w:spacing w:line="360" w:lineRule="auto"/>
        <w:rPr>
          <w:rFonts w:ascii="宋体" w:hAnsi="宋体" w:eastAsia="宋体" w:cs="宋体"/>
        </w:rPr>
      </w:pPr>
    </w:p>
    <w:p>
      <w:pPr>
        <w:rPr>
          <w:rFonts w:ascii="Times New Roman" w:hAnsi="Times New Roman" w:eastAsia="Times New Roman" w:cs="Times New Roman"/>
        </w:rPr>
      </w:pPr>
    </w:p>
    <w:p>
      <w:pPr>
        <w:rPr>
          <w:rFonts w:ascii="Times New Roman" w:hAnsi="Times New Roman" w:eastAsia="Times New Roman" w:cs="Times New Roman"/>
        </w:rPr>
      </w:pPr>
    </w:p>
    <w:sectPr>
      <w:pgSz w:w="11906" w:h="16838"/>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068D4A"/>
    <w:multiLevelType w:val="singleLevel"/>
    <w:tmpl w:val="86068D4A"/>
    <w:lvl w:ilvl="0" w:tentative="0">
      <w:start w:val="2"/>
      <w:numFmt w:val="chineseCounting"/>
      <w:suff w:val="nothing"/>
      <w:lvlText w:val="%1、"/>
      <w:lvlJc w:val="left"/>
      <w:rPr>
        <w:rFonts w:hint="eastAsia"/>
      </w:rPr>
    </w:lvl>
  </w:abstractNum>
  <w:abstractNum w:abstractNumId="1">
    <w:nsid w:val="0C670E74"/>
    <w:multiLevelType w:val="multilevel"/>
    <w:tmpl w:val="0C670E74"/>
    <w:lvl w:ilvl="0" w:tentative="0">
      <w:start w:val="1"/>
      <w:numFmt w:val="japaneseCounting"/>
      <w:lvlText w:val="（%1）"/>
      <w:lvlJc w:val="left"/>
      <w:pPr>
        <w:ind w:left="720" w:hanging="7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25AE2B5D"/>
    <w:multiLevelType w:val="multilevel"/>
    <w:tmpl w:val="25AE2B5D"/>
    <w:lvl w:ilvl="0" w:tentative="0">
      <w:start w:val="1"/>
      <w:numFmt w:val="upperLetter"/>
      <w:lvlText w:val="%1."/>
      <w:lvlJc w:val="left"/>
      <w:pPr>
        <w:ind w:left="860" w:hanging="440"/>
      </w:p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3">
    <w:nsid w:val="2EB2157E"/>
    <w:multiLevelType w:val="multilevel"/>
    <w:tmpl w:val="2EB2157E"/>
    <w:lvl w:ilvl="0" w:tentative="0">
      <w:start w:val="1"/>
      <w:numFmt w:val="japaneseCounting"/>
      <w:lvlText w:val="（%1）"/>
      <w:lvlJc w:val="left"/>
      <w:pPr>
        <w:ind w:left="720" w:hanging="720"/>
      </w:pPr>
      <w:rPr>
        <w:rFonts w:hint="default" w:ascii="宋体" w:hAnsi="宋体" w:eastAsia="宋体" w:cs="宋体"/>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
    <w:nsid w:val="51340C17"/>
    <w:multiLevelType w:val="multilevel"/>
    <w:tmpl w:val="51340C17"/>
    <w:lvl w:ilvl="0" w:tentative="0">
      <w:start w:val="1"/>
      <w:numFmt w:val="upperLetter"/>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noPunctuationKerning w:val="1"/>
  <w:characterSpacingControl w:val="doNotCompress"/>
  <w:compat>
    <w:doNotExpandShiftReturn/>
    <w:useFELayout/>
    <w:compatSetting w:name="compatibilityMode" w:uri="http://schemas.microsoft.com/office/word" w:val="12"/>
  </w:compat>
  <w:docVars>
    <w:docVar w:name="commondata" w:val="eyJoZGlkIjoiMTlmZjkwZGQ1MjA4MmQ5YTIyNDNhMjIyZDY0ZWRlOGYifQ=="/>
  </w:docVars>
  <w:rsids>
    <w:rsidRoot w:val="00520455"/>
    <w:rsid w:val="000175E2"/>
    <w:rsid w:val="00020963"/>
    <w:rsid w:val="00036221"/>
    <w:rsid w:val="00047057"/>
    <w:rsid w:val="00064171"/>
    <w:rsid w:val="00064354"/>
    <w:rsid w:val="00070511"/>
    <w:rsid w:val="00085CA3"/>
    <w:rsid w:val="000922C1"/>
    <w:rsid w:val="00093CC0"/>
    <w:rsid w:val="000A7B8A"/>
    <w:rsid w:val="000C172A"/>
    <w:rsid w:val="000D439F"/>
    <w:rsid w:val="000E2D9B"/>
    <w:rsid w:val="000F16A3"/>
    <w:rsid w:val="00121D89"/>
    <w:rsid w:val="001409BA"/>
    <w:rsid w:val="00161A05"/>
    <w:rsid w:val="00167157"/>
    <w:rsid w:val="00186789"/>
    <w:rsid w:val="00187D3E"/>
    <w:rsid w:val="001A7555"/>
    <w:rsid w:val="001A7DF1"/>
    <w:rsid w:val="001B1AFC"/>
    <w:rsid w:val="001E6BDD"/>
    <w:rsid w:val="001F1C32"/>
    <w:rsid w:val="001F2D3C"/>
    <w:rsid w:val="00202462"/>
    <w:rsid w:val="00202A26"/>
    <w:rsid w:val="002174B6"/>
    <w:rsid w:val="0025050B"/>
    <w:rsid w:val="00251285"/>
    <w:rsid w:val="00251819"/>
    <w:rsid w:val="002570E1"/>
    <w:rsid w:val="002671C2"/>
    <w:rsid w:val="00295998"/>
    <w:rsid w:val="00296BCF"/>
    <w:rsid w:val="002B3360"/>
    <w:rsid w:val="002D43FF"/>
    <w:rsid w:val="002F00C9"/>
    <w:rsid w:val="002F66AD"/>
    <w:rsid w:val="003074F7"/>
    <w:rsid w:val="00311A5F"/>
    <w:rsid w:val="00352B83"/>
    <w:rsid w:val="00355699"/>
    <w:rsid w:val="0038334E"/>
    <w:rsid w:val="00383606"/>
    <w:rsid w:val="003A0F6A"/>
    <w:rsid w:val="003C1A48"/>
    <w:rsid w:val="003D02FE"/>
    <w:rsid w:val="003D1F5F"/>
    <w:rsid w:val="003F162F"/>
    <w:rsid w:val="004216E6"/>
    <w:rsid w:val="00422B18"/>
    <w:rsid w:val="00432D85"/>
    <w:rsid w:val="004434CA"/>
    <w:rsid w:val="00443E7B"/>
    <w:rsid w:val="004450BE"/>
    <w:rsid w:val="004453AF"/>
    <w:rsid w:val="004455AA"/>
    <w:rsid w:val="00454B09"/>
    <w:rsid w:val="00474E8A"/>
    <w:rsid w:val="004823FA"/>
    <w:rsid w:val="00491539"/>
    <w:rsid w:val="004A052F"/>
    <w:rsid w:val="004B06A5"/>
    <w:rsid w:val="004D6C36"/>
    <w:rsid w:val="004E4E13"/>
    <w:rsid w:val="004F2709"/>
    <w:rsid w:val="004F3D23"/>
    <w:rsid w:val="00506AA6"/>
    <w:rsid w:val="005079C5"/>
    <w:rsid w:val="005165A5"/>
    <w:rsid w:val="00520455"/>
    <w:rsid w:val="00522CE7"/>
    <w:rsid w:val="00527DEF"/>
    <w:rsid w:val="00532A33"/>
    <w:rsid w:val="005426E1"/>
    <w:rsid w:val="00552E92"/>
    <w:rsid w:val="005659A5"/>
    <w:rsid w:val="0058500B"/>
    <w:rsid w:val="005929E2"/>
    <w:rsid w:val="005B1B85"/>
    <w:rsid w:val="005C1AE5"/>
    <w:rsid w:val="005F1095"/>
    <w:rsid w:val="0060024A"/>
    <w:rsid w:val="00607528"/>
    <w:rsid w:val="00643B44"/>
    <w:rsid w:val="00650265"/>
    <w:rsid w:val="006946FB"/>
    <w:rsid w:val="006A2159"/>
    <w:rsid w:val="006A4C0F"/>
    <w:rsid w:val="006B10C2"/>
    <w:rsid w:val="006E3A44"/>
    <w:rsid w:val="006F5A82"/>
    <w:rsid w:val="00700EE3"/>
    <w:rsid w:val="007133E0"/>
    <w:rsid w:val="00724552"/>
    <w:rsid w:val="007520B0"/>
    <w:rsid w:val="00755E7C"/>
    <w:rsid w:val="00791EAB"/>
    <w:rsid w:val="007A2903"/>
    <w:rsid w:val="007B35C4"/>
    <w:rsid w:val="007C6655"/>
    <w:rsid w:val="007C698A"/>
    <w:rsid w:val="007D78A5"/>
    <w:rsid w:val="007E4D12"/>
    <w:rsid w:val="00821220"/>
    <w:rsid w:val="00831C7A"/>
    <w:rsid w:val="008404A1"/>
    <w:rsid w:val="00840E17"/>
    <w:rsid w:val="00841573"/>
    <w:rsid w:val="008610F8"/>
    <w:rsid w:val="008631AB"/>
    <w:rsid w:val="00865E4E"/>
    <w:rsid w:val="00872D12"/>
    <w:rsid w:val="008874AB"/>
    <w:rsid w:val="00890822"/>
    <w:rsid w:val="008D4EB9"/>
    <w:rsid w:val="008E2B96"/>
    <w:rsid w:val="008F05BC"/>
    <w:rsid w:val="00900F4A"/>
    <w:rsid w:val="00917EE1"/>
    <w:rsid w:val="00930AE3"/>
    <w:rsid w:val="00931A47"/>
    <w:rsid w:val="00941A29"/>
    <w:rsid w:val="00963BC7"/>
    <w:rsid w:val="00963EDB"/>
    <w:rsid w:val="0096595B"/>
    <w:rsid w:val="00971261"/>
    <w:rsid w:val="0097498B"/>
    <w:rsid w:val="00983F56"/>
    <w:rsid w:val="00997B83"/>
    <w:rsid w:val="009B7A5A"/>
    <w:rsid w:val="009C27D1"/>
    <w:rsid w:val="009D1AEC"/>
    <w:rsid w:val="009D3184"/>
    <w:rsid w:val="009D69D8"/>
    <w:rsid w:val="009E280A"/>
    <w:rsid w:val="009F450F"/>
    <w:rsid w:val="00A02FFE"/>
    <w:rsid w:val="00A059AC"/>
    <w:rsid w:val="00A13111"/>
    <w:rsid w:val="00A26B15"/>
    <w:rsid w:val="00A31B3A"/>
    <w:rsid w:val="00A41B01"/>
    <w:rsid w:val="00A56246"/>
    <w:rsid w:val="00A72A29"/>
    <w:rsid w:val="00A72D4D"/>
    <w:rsid w:val="00A73973"/>
    <w:rsid w:val="00A76D0D"/>
    <w:rsid w:val="00A86B3E"/>
    <w:rsid w:val="00AB2592"/>
    <w:rsid w:val="00AD0F28"/>
    <w:rsid w:val="00AE7235"/>
    <w:rsid w:val="00AF05C0"/>
    <w:rsid w:val="00B14E59"/>
    <w:rsid w:val="00B14E6B"/>
    <w:rsid w:val="00B3083D"/>
    <w:rsid w:val="00B61130"/>
    <w:rsid w:val="00B70889"/>
    <w:rsid w:val="00B815AF"/>
    <w:rsid w:val="00B866F0"/>
    <w:rsid w:val="00B91494"/>
    <w:rsid w:val="00B927F9"/>
    <w:rsid w:val="00BA6587"/>
    <w:rsid w:val="00BC5E48"/>
    <w:rsid w:val="00BE47DA"/>
    <w:rsid w:val="00BE63C4"/>
    <w:rsid w:val="00BF0868"/>
    <w:rsid w:val="00C04488"/>
    <w:rsid w:val="00C12156"/>
    <w:rsid w:val="00C212E1"/>
    <w:rsid w:val="00C230C2"/>
    <w:rsid w:val="00C25FCD"/>
    <w:rsid w:val="00C32D0D"/>
    <w:rsid w:val="00C44F1A"/>
    <w:rsid w:val="00C479F4"/>
    <w:rsid w:val="00C55FB8"/>
    <w:rsid w:val="00C61ABD"/>
    <w:rsid w:val="00C774BA"/>
    <w:rsid w:val="00C823A7"/>
    <w:rsid w:val="00C91FD3"/>
    <w:rsid w:val="00CC02FF"/>
    <w:rsid w:val="00CC3A96"/>
    <w:rsid w:val="00CD1FA1"/>
    <w:rsid w:val="00CD3AB0"/>
    <w:rsid w:val="00CD5BB3"/>
    <w:rsid w:val="00CD6E98"/>
    <w:rsid w:val="00CE2B6C"/>
    <w:rsid w:val="00CF3BA5"/>
    <w:rsid w:val="00CF4071"/>
    <w:rsid w:val="00D07CB6"/>
    <w:rsid w:val="00D30D71"/>
    <w:rsid w:val="00D3373C"/>
    <w:rsid w:val="00D35E19"/>
    <w:rsid w:val="00D46007"/>
    <w:rsid w:val="00D47716"/>
    <w:rsid w:val="00D51044"/>
    <w:rsid w:val="00D57F8A"/>
    <w:rsid w:val="00D62657"/>
    <w:rsid w:val="00D67C1E"/>
    <w:rsid w:val="00D825E8"/>
    <w:rsid w:val="00D9262F"/>
    <w:rsid w:val="00D932CE"/>
    <w:rsid w:val="00D9468C"/>
    <w:rsid w:val="00DA33F4"/>
    <w:rsid w:val="00DC4734"/>
    <w:rsid w:val="00DC71A0"/>
    <w:rsid w:val="00DC7C74"/>
    <w:rsid w:val="00DD5672"/>
    <w:rsid w:val="00DF3688"/>
    <w:rsid w:val="00DF7B55"/>
    <w:rsid w:val="00E31A6C"/>
    <w:rsid w:val="00E3406A"/>
    <w:rsid w:val="00E41DE4"/>
    <w:rsid w:val="00E56EC1"/>
    <w:rsid w:val="00E644E2"/>
    <w:rsid w:val="00E80560"/>
    <w:rsid w:val="00E87CD0"/>
    <w:rsid w:val="00E87EF0"/>
    <w:rsid w:val="00E92EDF"/>
    <w:rsid w:val="00EA04C5"/>
    <w:rsid w:val="00ED5FC5"/>
    <w:rsid w:val="00ED7B58"/>
    <w:rsid w:val="00ED7C3A"/>
    <w:rsid w:val="00F05E45"/>
    <w:rsid w:val="00F158A7"/>
    <w:rsid w:val="00F410CA"/>
    <w:rsid w:val="00F44624"/>
    <w:rsid w:val="00F46359"/>
    <w:rsid w:val="00F50765"/>
    <w:rsid w:val="00F75C1D"/>
    <w:rsid w:val="00F75E90"/>
    <w:rsid w:val="00F75F41"/>
    <w:rsid w:val="00F9273A"/>
    <w:rsid w:val="00FB4547"/>
    <w:rsid w:val="00FB74F8"/>
    <w:rsid w:val="00FD1C81"/>
    <w:rsid w:val="00FE70BB"/>
    <w:rsid w:val="01374E54"/>
    <w:rsid w:val="01A85D51"/>
    <w:rsid w:val="01C963F3"/>
    <w:rsid w:val="02056D00"/>
    <w:rsid w:val="02230124"/>
    <w:rsid w:val="026259A2"/>
    <w:rsid w:val="0273635F"/>
    <w:rsid w:val="0317318F"/>
    <w:rsid w:val="031C6C92"/>
    <w:rsid w:val="036B7036"/>
    <w:rsid w:val="03991DF6"/>
    <w:rsid w:val="044B1342"/>
    <w:rsid w:val="05171224"/>
    <w:rsid w:val="05E25CD6"/>
    <w:rsid w:val="05EF03F3"/>
    <w:rsid w:val="0717375D"/>
    <w:rsid w:val="07EF6488"/>
    <w:rsid w:val="086724C2"/>
    <w:rsid w:val="09293C1C"/>
    <w:rsid w:val="0946657C"/>
    <w:rsid w:val="09F75AC8"/>
    <w:rsid w:val="0A053D41"/>
    <w:rsid w:val="0A407F4A"/>
    <w:rsid w:val="0BDB744F"/>
    <w:rsid w:val="0BE61950"/>
    <w:rsid w:val="0BFB189F"/>
    <w:rsid w:val="0D8B0A01"/>
    <w:rsid w:val="0EBB70C4"/>
    <w:rsid w:val="0F0547E3"/>
    <w:rsid w:val="0F420207"/>
    <w:rsid w:val="0F515C7A"/>
    <w:rsid w:val="0F6C4862"/>
    <w:rsid w:val="0F735BF1"/>
    <w:rsid w:val="1053332C"/>
    <w:rsid w:val="10B4201D"/>
    <w:rsid w:val="10B85FB1"/>
    <w:rsid w:val="10C85EC9"/>
    <w:rsid w:val="110E3E23"/>
    <w:rsid w:val="11F748B7"/>
    <w:rsid w:val="123C051C"/>
    <w:rsid w:val="123E18C8"/>
    <w:rsid w:val="12437AFC"/>
    <w:rsid w:val="12753A2E"/>
    <w:rsid w:val="12CD73C6"/>
    <w:rsid w:val="14447B5C"/>
    <w:rsid w:val="151237B6"/>
    <w:rsid w:val="15360A41"/>
    <w:rsid w:val="15436065"/>
    <w:rsid w:val="159266A5"/>
    <w:rsid w:val="16442095"/>
    <w:rsid w:val="16665D20"/>
    <w:rsid w:val="16A50B22"/>
    <w:rsid w:val="16C94C0F"/>
    <w:rsid w:val="1752258F"/>
    <w:rsid w:val="18371EB1"/>
    <w:rsid w:val="18420856"/>
    <w:rsid w:val="18D21BDA"/>
    <w:rsid w:val="195C14A3"/>
    <w:rsid w:val="198F1879"/>
    <w:rsid w:val="19A846E9"/>
    <w:rsid w:val="1A75281D"/>
    <w:rsid w:val="1A903AFB"/>
    <w:rsid w:val="1B684130"/>
    <w:rsid w:val="1BF41E67"/>
    <w:rsid w:val="1C0227D6"/>
    <w:rsid w:val="1C365FDC"/>
    <w:rsid w:val="1C6E5776"/>
    <w:rsid w:val="1CAE64BA"/>
    <w:rsid w:val="1D322C47"/>
    <w:rsid w:val="1DA3702B"/>
    <w:rsid w:val="1DDB5112"/>
    <w:rsid w:val="1DF0665E"/>
    <w:rsid w:val="1EB678A8"/>
    <w:rsid w:val="1F6317DE"/>
    <w:rsid w:val="1FDC50EC"/>
    <w:rsid w:val="209E23A2"/>
    <w:rsid w:val="21261A11"/>
    <w:rsid w:val="21952780"/>
    <w:rsid w:val="230063DC"/>
    <w:rsid w:val="23BD5235"/>
    <w:rsid w:val="23C10881"/>
    <w:rsid w:val="241E3F25"/>
    <w:rsid w:val="243F5C4A"/>
    <w:rsid w:val="24415E66"/>
    <w:rsid w:val="24596D0B"/>
    <w:rsid w:val="247F392A"/>
    <w:rsid w:val="24EF58C2"/>
    <w:rsid w:val="265172B6"/>
    <w:rsid w:val="26760048"/>
    <w:rsid w:val="27EB411E"/>
    <w:rsid w:val="280671AA"/>
    <w:rsid w:val="28836A4D"/>
    <w:rsid w:val="289724F8"/>
    <w:rsid w:val="2A9211C9"/>
    <w:rsid w:val="2AED38D4"/>
    <w:rsid w:val="2B3E30FF"/>
    <w:rsid w:val="2BA54F2C"/>
    <w:rsid w:val="2BC024C3"/>
    <w:rsid w:val="2C2E5FAA"/>
    <w:rsid w:val="2C5F50DB"/>
    <w:rsid w:val="2C840FE5"/>
    <w:rsid w:val="2E2C36E3"/>
    <w:rsid w:val="2EAE4DD8"/>
    <w:rsid w:val="2F631386"/>
    <w:rsid w:val="2F81180C"/>
    <w:rsid w:val="2F927575"/>
    <w:rsid w:val="308570DA"/>
    <w:rsid w:val="317A1875"/>
    <w:rsid w:val="322748ED"/>
    <w:rsid w:val="32AA2E28"/>
    <w:rsid w:val="32C8573D"/>
    <w:rsid w:val="32EB591A"/>
    <w:rsid w:val="33437504"/>
    <w:rsid w:val="34086670"/>
    <w:rsid w:val="34546879"/>
    <w:rsid w:val="349A13A6"/>
    <w:rsid w:val="34C53F49"/>
    <w:rsid w:val="355E6877"/>
    <w:rsid w:val="35D24B6F"/>
    <w:rsid w:val="36341386"/>
    <w:rsid w:val="36407D2B"/>
    <w:rsid w:val="36723C5D"/>
    <w:rsid w:val="370276D6"/>
    <w:rsid w:val="375D2ED3"/>
    <w:rsid w:val="38A10829"/>
    <w:rsid w:val="396560A3"/>
    <w:rsid w:val="39D30EB6"/>
    <w:rsid w:val="3A773F37"/>
    <w:rsid w:val="3AB17449"/>
    <w:rsid w:val="3B451940"/>
    <w:rsid w:val="3B762441"/>
    <w:rsid w:val="3B781D15"/>
    <w:rsid w:val="3C274EC2"/>
    <w:rsid w:val="3DAE5EC2"/>
    <w:rsid w:val="3DB37034"/>
    <w:rsid w:val="3DD5344F"/>
    <w:rsid w:val="3DD82F3F"/>
    <w:rsid w:val="3DFC4E7F"/>
    <w:rsid w:val="3ECC2AA4"/>
    <w:rsid w:val="3F0A7128"/>
    <w:rsid w:val="3FFF0C57"/>
    <w:rsid w:val="40534AFF"/>
    <w:rsid w:val="409931BB"/>
    <w:rsid w:val="40A814F6"/>
    <w:rsid w:val="40E13F83"/>
    <w:rsid w:val="40E439A9"/>
    <w:rsid w:val="41452699"/>
    <w:rsid w:val="417B430D"/>
    <w:rsid w:val="42B31885"/>
    <w:rsid w:val="42C615B8"/>
    <w:rsid w:val="42EB54C2"/>
    <w:rsid w:val="439643CB"/>
    <w:rsid w:val="43EA577A"/>
    <w:rsid w:val="459C0CF6"/>
    <w:rsid w:val="461B7E6D"/>
    <w:rsid w:val="4691012F"/>
    <w:rsid w:val="46C73B51"/>
    <w:rsid w:val="46DF533E"/>
    <w:rsid w:val="46F56910"/>
    <w:rsid w:val="470703F1"/>
    <w:rsid w:val="474D674C"/>
    <w:rsid w:val="47B916EB"/>
    <w:rsid w:val="484E4529"/>
    <w:rsid w:val="49117305"/>
    <w:rsid w:val="49E8450A"/>
    <w:rsid w:val="4A1E7F2C"/>
    <w:rsid w:val="4A606796"/>
    <w:rsid w:val="4A8A3813"/>
    <w:rsid w:val="4AF13892"/>
    <w:rsid w:val="4B007631"/>
    <w:rsid w:val="4B5826AD"/>
    <w:rsid w:val="4B645E12"/>
    <w:rsid w:val="4CA010CC"/>
    <w:rsid w:val="4CB6269D"/>
    <w:rsid w:val="4DE44FE8"/>
    <w:rsid w:val="4DFA2A5E"/>
    <w:rsid w:val="4E013DEC"/>
    <w:rsid w:val="4EA824BA"/>
    <w:rsid w:val="4EB3058D"/>
    <w:rsid w:val="4F822D0B"/>
    <w:rsid w:val="505521CD"/>
    <w:rsid w:val="509A417D"/>
    <w:rsid w:val="50D14BB5"/>
    <w:rsid w:val="50DC04EE"/>
    <w:rsid w:val="51180D53"/>
    <w:rsid w:val="511E4CB5"/>
    <w:rsid w:val="51402E7D"/>
    <w:rsid w:val="52CA0C50"/>
    <w:rsid w:val="530C74BB"/>
    <w:rsid w:val="534A3B3F"/>
    <w:rsid w:val="537D3F15"/>
    <w:rsid w:val="53FF2B7C"/>
    <w:rsid w:val="541A79B6"/>
    <w:rsid w:val="542B3971"/>
    <w:rsid w:val="545A4256"/>
    <w:rsid w:val="54774E08"/>
    <w:rsid w:val="548D462B"/>
    <w:rsid w:val="54DE6C35"/>
    <w:rsid w:val="55603AEE"/>
    <w:rsid w:val="55780E38"/>
    <w:rsid w:val="55AD03B6"/>
    <w:rsid w:val="55E93AE3"/>
    <w:rsid w:val="563D3E2F"/>
    <w:rsid w:val="56ED315F"/>
    <w:rsid w:val="57E52089"/>
    <w:rsid w:val="588E44CE"/>
    <w:rsid w:val="58CB5722"/>
    <w:rsid w:val="58F76517"/>
    <w:rsid w:val="59771406"/>
    <w:rsid w:val="5AF727FF"/>
    <w:rsid w:val="5B1A64ED"/>
    <w:rsid w:val="5B2027D8"/>
    <w:rsid w:val="5B653C0C"/>
    <w:rsid w:val="5B743E4F"/>
    <w:rsid w:val="5C080BF2"/>
    <w:rsid w:val="5C186ED1"/>
    <w:rsid w:val="5CF1327E"/>
    <w:rsid w:val="5D852344"/>
    <w:rsid w:val="5D995DEF"/>
    <w:rsid w:val="5DA84284"/>
    <w:rsid w:val="5F942D12"/>
    <w:rsid w:val="5FAD16DE"/>
    <w:rsid w:val="6017749F"/>
    <w:rsid w:val="60285208"/>
    <w:rsid w:val="60F021CA"/>
    <w:rsid w:val="61FE26C5"/>
    <w:rsid w:val="63690012"/>
    <w:rsid w:val="63862972"/>
    <w:rsid w:val="64B74DAD"/>
    <w:rsid w:val="650C6EA7"/>
    <w:rsid w:val="65297A59"/>
    <w:rsid w:val="65516FAF"/>
    <w:rsid w:val="65711400"/>
    <w:rsid w:val="65B349B3"/>
    <w:rsid w:val="65BA4B55"/>
    <w:rsid w:val="65D976D1"/>
    <w:rsid w:val="661F70AE"/>
    <w:rsid w:val="66495ED8"/>
    <w:rsid w:val="66990C0E"/>
    <w:rsid w:val="67380427"/>
    <w:rsid w:val="68106CAE"/>
    <w:rsid w:val="68420E31"/>
    <w:rsid w:val="68AF296B"/>
    <w:rsid w:val="68BC6E36"/>
    <w:rsid w:val="68E5638C"/>
    <w:rsid w:val="69F31138"/>
    <w:rsid w:val="6A1D56B2"/>
    <w:rsid w:val="6B601CFA"/>
    <w:rsid w:val="6C1D0AD2"/>
    <w:rsid w:val="6C2E004A"/>
    <w:rsid w:val="6C315445"/>
    <w:rsid w:val="6C8D4D71"/>
    <w:rsid w:val="6C9360FF"/>
    <w:rsid w:val="6CBE1C75"/>
    <w:rsid w:val="6CDC7B2E"/>
    <w:rsid w:val="6D0668D1"/>
    <w:rsid w:val="6F0137F4"/>
    <w:rsid w:val="6FBB7E47"/>
    <w:rsid w:val="71241A1C"/>
    <w:rsid w:val="71833BD0"/>
    <w:rsid w:val="722F2786"/>
    <w:rsid w:val="72C45265"/>
    <w:rsid w:val="72E66F89"/>
    <w:rsid w:val="7327134F"/>
    <w:rsid w:val="73741484"/>
    <w:rsid w:val="748922C2"/>
    <w:rsid w:val="7513602F"/>
    <w:rsid w:val="75475CD9"/>
    <w:rsid w:val="754C32EF"/>
    <w:rsid w:val="757E1D39"/>
    <w:rsid w:val="758807CB"/>
    <w:rsid w:val="76AF247D"/>
    <w:rsid w:val="76D417EE"/>
    <w:rsid w:val="76FD2AF3"/>
    <w:rsid w:val="777D59E2"/>
    <w:rsid w:val="78680440"/>
    <w:rsid w:val="787E5EB6"/>
    <w:rsid w:val="79B53B59"/>
    <w:rsid w:val="79D51B05"/>
    <w:rsid w:val="7A8377B3"/>
    <w:rsid w:val="7ADA3672"/>
    <w:rsid w:val="7AF679AD"/>
    <w:rsid w:val="7B3665D4"/>
    <w:rsid w:val="7B5F1FCE"/>
    <w:rsid w:val="7B656EB9"/>
    <w:rsid w:val="7BC736D0"/>
    <w:rsid w:val="7D23702C"/>
    <w:rsid w:val="7D5B6FBC"/>
    <w:rsid w:val="7D7D673C"/>
    <w:rsid w:val="7DAC7021"/>
    <w:rsid w:val="7E0600A3"/>
    <w:rsid w:val="7EB42631"/>
    <w:rsid w:val="7FF32CE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qFormat/>
    <w:uiPriority w:val="0"/>
    <w:pPr>
      <w:jc w:val="left"/>
    </w:pPr>
  </w:style>
  <w:style w:type="paragraph" w:styleId="3">
    <w:name w:val="Balloon Text"/>
    <w:basedOn w:val="1"/>
    <w:link w:val="14"/>
    <w:qFormat/>
    <w:uiPriority w:val="0"/>
    <w:rPr>
      <w:sz w:val="18"/>
      <w:szCs w:val="18"/>
    </w:r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tabs>
        <w:tab w:val="center" w:pos="4153"/>
        <w:tab w:val="right" w:pos="8306"/>
      </w:tabs>
      <w:snapToGrid w:val="0"/>
      <w:jc w:val="center"/>
    </w:pPr>
    <w:rPr>
      <w:sz w:val="18"/>
      <w:szCs w:val="18"/>
    </w:rPr>
  </w:style>
  <w:style w:type="paragraph" w:styleId="6">
    <w:name w:val="annotation subject"/>
    <w:basedOn w:val="2"/>
    <w:next w:val="2"/>
    <w:link w:val="16"/>
    <w:qFormat/>
    <w:uiPriority w:val="0"/>
    <w:rPr>
      <w:b/>
      <w:bCs/>
    </w:rPr>
  </w:style>
  <w:style w:type="character" w:styleId="9">
    <w:name w:val="annotation reference"/>
    <w:basedOn w:val="8"/>
    <w:qFormat/>
    <w:uiPriority w:val="0"/>
    <w:rPr>
      <w:sz w:val="21"/>
      <w:szCs w:val="21"/>
    </w:rPr>
  </w:style>
  <w:style w:type="paragraph" w:customStyle="1" w:styleId="10">
    <w:name w:val="Revision"/>
    <w:hidden/>
    <w:unhideWhenUsed/>
    <w:qFormat/>
    <w:uiPriority w:val="99"/>
    <w:rPr>
      <w:rFonts w:asciiTheme="minorHAnsi" w:hAnsiTheme="minorHAnsi" w:eastAsiaTheme="minorEastAsia" w:cstheme="minorBidi"/>
      <w:sz w:val="21"/>
      <w:szCs w:val="22"/>
      <w:lang w:val="en-US" w:eastAsia="zh-CN" w:bidi="ar-SA"/>
    </w:rPr>
  </w:style>
  <w:style w:type="character" w:customStyle="1" w:styleId="11">
    <w:name w:val="页眉 Char"/>
    <w:basedOn w:val="8"/>
    <w:link w:val="5"/>
    <w:qFormat/>
    <w:uiPriority w:val="0"/>
    <w:rPr>
      <w:rFonts w:asciiTheme="minorHAnsi" w:hAnsiTheme="minorHAnsi" w:eastAsiaTheme="minorEastAsia" w:cstheme="minorBidi"/>
      <w:sz w:val="18"/>
      <w:szCs w:val="18"/>
    </w:rPr>
  </w:style>
  <w:style w:type="character" w:customStyle="1" w:styleId="12">
    <w:name w:val="页脚 Char"/>
    <w:basedOn w:val="8"/>
    <w:link w:val="4"/>
    <w:qFormat/>
    <w:uiPriority w:val="0"/>
    <w:rPr>
      <w:rFonts w:asciiTheme="minorHAnsi" w:hAnsiTheme="minorHAnsi" w:eastAsiaTheme="minorEastAsia" w:cstheme="minorBidi"/>
      <w:sz w:val="18"/>
      <w:szCs w:val="18"/>
    </w:rPr>
  </w:style>
  <w:style w:type="paragraph" w:styleId="13">
    <w:name w:val="List Paragraph"/>
    <w:basedOn w:val="1"/>
    <w:unhideWhenUsed/>
    <w:qFormat/>
    <w:uiPriority w:val="99"/>
    <w:pPr>
      <w:ind w:firstLine="420" w:firstLineChars="200"/>
    </w:pPr>
  </w:style>
  <w:style w:type="character" w:customStyle="1" w:styleId="14">
    <w:name w:val="批注框文本 Char"/>
    <w:basedOn w:val="8"/>
    <w:link w:val="3"/>
    <w:qFormat/>
    <w:uiPriority w:val="0"/>
    <w:rPr>
      <w:rFonts w:asciiTheme="minorHAnsi" w:hAnsiTheme="minorHAnsi" w:eastAsiaTheme="minorEastAsia" w:cstheme="minorBidi"/>
      <w:sz w:val="18"/>
      <w:szCs w:val="18"/>
    </w:rPr>
  </w:style>
  <w:style w:type="character" w:customStyle="1" w:styleId="15">
    <w:name w:val="批注文字 Char"/>
    <w:basedOn w:val="8"/>
    <w:link w:val="2"/>
    <w:qFormat/>
    <w:uiPriority w:val="0"/>
    <w:rPr>
      <w:rFonts w:asciiTheme="minorHAnsi" w:hAnsiTheme="minorHAnsi" w:eastAsiaTheme="minorEastAsia" w:cstheme="minorBidi"/>
      <w:sz w:val="21"/>
      <w:szCs w:val="22"/>
    </w:rPr>
  </w:style>
  <w:style w:type="character" w:customStyle="1" w:styleId="16">
    <w:name w:val="批注主题 Char"/>
    <w:basedOn w:val="15"/>
    <w:link w:val="6"/>
    <w:qFormat/>
    <w:uiPriority w:val="0"/>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864</Words>
  <Characters>4928</Characters>
  <Lines>41</Lines>
  <Paragraphs>11</Paragraphs>
  <TotalTime>121</TotalTime>
  <ScaleCrop>false</ScaleCrop>
  <LinksUpToDate>false</LinksUpToDate>
  <CharactersWithSpaces>5781</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2024-07-01T01:33:00Z</dcterms:created>
  <dc:creator>Administrator</dc:creator>
  <cp:lastModifiedBy>郑永旺</cp:lastModifiedBy>
  <dcterms:modified xsi:type="dcterms:W3CDTF">2024-09-14T08:04:35Z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107A9140B17D48799DDD5EE13D7397A1_12</vt:lpwstr>
  </property>
</Properties>
</file>